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A791" w14:textId="77777777" w:rsidR="00675EB5" w:rsidRPr="00291CB6" w:rsidRDefault="00675EB5" w:rsidP="00EF2C2B">
      <w:pPr>
        <w:pStyle w:val="Nagwek1"/>
        <w:spacing w:line="276" w:lineRule="auto"/>
        <w:jc w:val="center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 xml:space="preserve">ZASADY NABORU NA STUDIA WYMIENNE </w:t>
      </w:r>
      <w:r w:rsidR="008364F1" w:rsidRPr="00291CB6">
        <w:rPr>
          <w:rFonts w:ascii="Calibri" w:hAnsi="Calibri" w:cs="Calibri"/>
          <w:color w:val="003366"/>
          <w:sz w:val="24"/>
          <w:szCs w:val="24"/>
        </w:rPr>
        <w:t>ERASMUS+</w:t>
      </w:r>
      <w:r w:rsidRPr="00291CB6">
        <w:rPr>
          <w:rFonts w:ascii="Calibri" w:hAnsi="Calibri" w:cs="Calibri"/>
          <w:color w:val="003366"/>
          <w:sz w:val="24"/>
          <w:szCs w:val="24"/>
        </w:rPr>
        <w:t xml:space="preserve"> </w:t>
      </w:r>
    </w:p>
    <w:p w14:paraId="29DDD2F3" w14:textId="53F2E351" w:rsidR="00675EB5" w:rsidRPr="00291CB6" w:rsidRDefault="00675EB5" w:rsidP="00EF2C2B">
      <w:pPr>
        <w:pStyle w:val="Nagwek1"/>
        <w:spacing w:line="276" w:lineRule="auto"/>
        <w:jc w:val="center"/>
        <w:rPr>
          <w:rFonts w:ascii="Calibri" w:hAnsi="Calibri" w:cs="Calibri"/>
          <w:color w:val="003366"/>
          <w:sz w:val="24"/>
          <w:szCs w:val="24"/>
        </w:rPr>
      </w:pPr>
      <w:r w:rsidRPr="0A88BDC9">
        <w:rPr>
          <w:rFonts w:ascii="Calibri" w:hAnsi="Calibri" w:cs="Calibri"/>
          <w:color w:val="003366"/>
          <w:sz w:val="24"/>
          <w:szCs w:val="24"/>
        </w:rPr>
        <w:t>W ROKU AKADEMICKIM 20</w:t>
      </w:r>
      <w:r w:rsidR="00C32E6B" w:rsidRPr="0A88BDC9">
        <w:rPr>
          <w:rFonts w:ascii="Calibri" w:hAnsi="Calibri" w:cs="Calibri"/>
          <w:color w:val="003366"/>
          <w:sz w:val="24"/>
          <w:szCs w:val="24"/>
        </w:rPr>
        <w:t>2</w:t>
      </w:r>
      <w:r w:rsidR="0026261A">
        <w:rPr>
          <w:rFonts w:ascii="Calibri" w:hAnsi="Calibri" w:cs="Calibri"/>
          <w:color w:val="003366"/>
          <w:sz w:val="24"/>
          <w:szCs w:val="24"/>
        </w:rPr>
        <w:t>4</w:t>
      </w:r>
      <w:r w:rsidR="00E45760" w:rsidRPr="0A88BDC9">
        <w:rPr>
          <w:rFonts w:ascii="Calibri" w:hAnsi="Calibri" w:cs="Calibri"/>
          <w:color w:val="003366"/>
          <w:sz w:val="24"/>
          <w:szCs w:val="24"/>
        </w:rPr>
        <w:t>/20</w:t>
      </w:r>
      <w:r w:rsidR="00C32E6B" w:rsidRPr="0A88BDC9">
        <w:rPr>
          <w:rFonts w:ascii="Calibri" w:hAnsi="Calibri" w:cs="Calibri"/>
          <w:color w:val="003366"/>
          <w:sz w:val="24"/>
          <w:szCs w:val="24"/>
        </w:rPr>
        <w:t>2</w:t>
      </w:r>
      <w:r w:rsidR="0026261A">
        <w:rPr>
          <w:rFonts w:ascii="Calibri" w:hAnsi="Calibri" w:cs="Calibri"/>
          <w:color w:val="003366"/>
          <w:sz w:val="24"/>
          <w:szCs w:val="24"/>
        </w:rPr>
        <w:t>5</w:t>
      </w:r>
    </w:p>
    <w:p w14:paraId="672A6659" w14:textId="77777777" w:rsidR="00C64879" w:rsidRPr="00291CB6" w:rsidRDefault="00C64879" w:rsidP="00EF2C2B">
      <w:pPr>
        <w:pStyle w:val="Nagwek1"/>
        <w:spacing w:line="276" w:lineRule="auto"/>
        <w:jc w:val="center"/>
        <w:rPr>
          <w:rFonts w:ascii="Calibri" w:hAnsi="Calibri" w:cs="Calibri"/>
          <w:color w:val="003366"/>
          <w:sz w:val="24"/>
          <w:szCs w:val="24"/>
        </w:rPr>
      </w:pPr>
    </w:p>
    <w:p w14:paraId="50AB4130" w14:textId="4DF624DA" w:rsidR="00675EB5" w:rsidRPr="00291CB6" w:rsidRDefault="001876C0" w:rsidP="00EF2C2B">
      <w:pPr>
        <w:pStyle w:val="Nagwek3"/>
        <w:spacing w:before="0" w:after="0" w:line="276" w:lineRule="auto"/>
        <w:ind w:left="0" w:right="0"/>
        <w:jc w:val="right"/>
        <w:rPr>
          <w:rFonts w:ascii="Calibri" w:hAnsi="Calibri" w:cs="Calibri"/>
          <w:b w:val="0"/>
          <w:bCs w:val="0"/>
          <w:color w:val="003366"/>
          <w:sz w:val="24"/>
          <w:szCs w:val="24"/>
        </w:rPr>
      </w:pPr>
      <w:r w:rsidRPr="0A88BDC9">
        <w:rPr>
          <w:rFonts w:ascii="Calibri" w:hAnsi="Calibri" w:cs="Calibri"/>
          <w:b w:val="0"/>
          <w:bCs w:val="0"/>
          <w:color w:val="003366"/>
          <w:sz w:val="24"/>
          <w:szCs w:val="24"/>
        </w:rPr>
        <w:t xml:space="preserve">Warszawa, </w:t>
      </w:r>
      <w:r w:rsidR="00AB52EA" w:rsidRPr="0A88BDC9">
        <w:rPr>
          <w:rFonts w:ascii="Calibri" w:hAnsi="Calibri" w:cs="Calibri"/>
          <w:b w:val="0"/>
          <w:bCs w:val="0"/>
          <w:color w:val="003366"/>
          <w:sz w:val="24"/>
          <w:szCs w:val="24"/>
        </w:rPr>
        <w:t>20</w:t>
      </w:r>
      <w:r w:rsidR="0238A92D" w:rsidRPr="0A88BDC9">
        <w:rPr>
          <w:rFonts w:ascii="Calibri" w:hAnsi="Calibri" w:cs="Calibri"/>
          <w:b w:val="0"/>
          <w:bCs w:val="0"/>
          <w:color w:val="003366"/>
          <w:sz w:val="24"/>
          <w:szCs w:val="24"/>
        </w:rPr>
        <w:t>2</w:t>
      </w:r>
      <w:r w:rsidR="0026261A">
        <w:rPr>
          <w:rFonts w:ascii="Calibri" w:hAnsi="Calibri" w:cs="Calibri"/>
          <w:b w:val="0"/>
          <w:bCs w:val="0"/>
          <w:color w:val="003366"/>
          <w:sz w:val="24"/>
          <w:szCs w:val="24"/>
        </w:rPr>
        <w:t>3</w:t>
      </w:r>
      <w:r w:rsidR="00AB52EA" w:rsidRPr="0A88BDC9">
        <w:rPr>
          <w:rFonts w:ascii="Calibri" w:hAnsi="Calibri" w:cs="Calibri"/>
          <w:b w:val="0"/>
          <w:bCs w:val="0"/>
          <w:color w:val="003366"/>
          <w:sz w:val="24"/>
          <w:szCs w:val="24"/>
        </w:rPr>
        <w:t>/</w:t>
      </w:r>
      <w:r w:rsidR="0026261A">
        <w:rPr>
          <w:rFonts w:ascii="Calibri" w:hAnsi="Calibri" w:cs="Calibri"/>
          <w:b w:val="0"/>
          <w:bCs w:val="0"/>
          <w:color w:val="003366"/>
          <w:sz w:val="24"/>
          <w:szCs w:val="24"/>
        </w:rPr>
        <w:t>11</w:t>
      </w:r>
      <w:r w:rsidR="00AB52EA" w:rsidRPr="0A88BDC9">
        <w:rPr>
          <w:rFonts w:ascii="Calibri" w:hAnsi="Calibri" w:cs="Calibri"/>
          <w:b w:val="0"/>
          <w:bCs w:val="0"/>
          <w:color w:val="003366"/>
          <w:sz w:val="24"/>
          <w:szCs w:val="24"/>
        </w:rPr>
        <w:t>/</w:t>
      </w:r>
      <w:r w:rsidR="0026261A">
        <w:rPr>
          <w:rFonts w:ascii="Calibri" w:hAnsi="Calibri" w:cs="Calibri"/>
          <w:b w:val="0"/>
          <w:bCs w:val="0"/>
          <w:color w:val="003366"/>
          <w:sz w:val="24"/>
          <w:szCs w:val="24"/>
        </w:rPr>
        <w:t>06</w:t>
      </w:r>
    </w:p>
    <w:p w14:paraId="69463CAC" w14:textId="77777777" w:rsidR="00675EB5" w:rsidRPr="00291CB6" w:rsidRDefault="00675EB5" w:rsidP="00EF2C2B">
      <w:pPr>
        <w:pStyle w:val="Nagwek3"/>
        <w:spacing w:before="0" w:line="276" w:lineRule="auto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 xml:space="preserve">1. Kryteria kwalifikacji studenta </w:t>
      </w:r>
    </w:p>
    <w:p w14:paraId="52EE16F3" w14:textId="77777777" w:rsidR="00675EB5" w:rsidRPr="00291CB6" w:rsidRDefault="00675EB5" w:rsidP="00EF2C2B">
      <w:pPr>
        <w:pStyle w:val="Nagwek3"/>
        <w:numPr>
          <w:ilvl w:val="0"/>
          <w:numId w:val="4"/>
        </w:numPr>
        <w:spacing w:before="0" w:after="120" w:line="276" w:lineRule="auto"/>
        <w:ind w:right="0"/>
        <w:jc w:val="both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>Student po I roku studiów I-ego stopnia</w:t>
      </w:r>
    </w:p>
    <w:p w14:paraId="11186564" w14:textId="3145AAA1" w:rsidR="00C32E6B" w:rsidRPr="00291CB6" w:rsidRDefault="00675EB5" w:rsidP="00EF2C2B">
      <w:pPr>
        <w:spacing w:after="24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>Pra</w:t>
      </w:r>
      <w:r w:rsidR="008364F1" w:rsidRPr="6617E84D">
        <w:rPr>
          <w:rFonts w:ascii="Calibri" w:hAnsi="Calibri" w:cs="Calibri"/>
          <w:color w:val="003366"/>
        </w:rPr>
        <w:t>wo do wyjazdu na studia Erasmus+</w:t>
      </w:r>
      <w:r w:rsidRPr="6617E84D">
        <w:rPr>
          <w:rFonts w:ascii="Calibri" w:hAnsi="Calibri" w:cs="Calibri"/>
          <w:color w:val="003366"/>
        </w:rPr>
        <w:t xml:space="preserve"> mają osoby, które ukończyły pierw</w:t>
      </w:r>
      <w:r w:rsidR="006F426C" w:rsidRPr="6617E84D">
        <w:rPr>
          <w:rFonts w:ascii="Calibri" w:hAnsi="Calibri" w:cs="Calibri"/>
          <w:color w:val="003366"/>
        </w:rPr>
        <w:t>szy rok studiów pierwszego stopnia</w:t>
      </w:r>
      <w:r w:rsidRPr="6617E84D">
        <w:rPr>
          <w:rFonts w:ascii="Calibri" w:hAnsi="Calibri" w:cs="Calibri"/>
          <w:color w:val="003366"/>
        </w:rPr>
        <w:t xml:space="preserve"> lub studiów jednolitych i mają w momencie wyjazdu status studenta SGGW. </w:t>
      </w:r>
      <w:r w:rsidR="00C32E6B" w:rsidRPr="6617E84D">
        <w:rPr>
          <w:rFonts w:ascii="Calibri" w:hAnsi="Calibri" w:cs="Calibri"/>
          <w:color w:val="003366"/>
        </w:rPr>
        <w:t xml:space="preserve"> Ponieważ nabór na studia jest realizowany z rocznym wyprzedzeniem do naboru mogą podejść również studenci będący obecnie na pierwszym roku</w:t>
      </w:r>
      <w:r w:rsidR="0E8F28A4" w:rsidRPr="6617E84D">
        <w:rPr>
          <w:rFonts w:ascii="Calibri" w:hAnsi="Calibri" w:cs="Calibri"/>
          <w:color w:val="003366"/>
        </w:rPr>
        <w:t xml:space="preserve"> studiów</w:t>
      </w:r>
      <w:r w:rsidR="00C32E6B" w:rsidRPr="6617E84D">
        <w:rPr>
          <w:rFonts w:ascii="Calibri" w:hAnsi="Calibri" w:cs="Calibri"/>
          <w:color w:val="003366"/>
        </w:rPr>
        <w:t>.</w:t>
      </w:r>
    </w:p>
    <w:p w14:paraId="28AD12C6" w14:textId="3A8EFC6C" w:rsidR="00675EB5" w:rsidRPr="00291CB6" w:rsidRDefault="00C32E6B" w:rsidP="00EF2C2B">
      <w:pPr>
        <w:spacing w:after="240" w:line="276" w:lineRule="auto"/>
        <w:jc w:val="both"/>
        <w:rPr>
          <w:rFonts w:ascii="Calibri" w:hAnsi="Calibri" w:cs="Calibri"/>
          <w:color w:val="003366"/>
        </w:rPr>
      </w:pPr>
      <w:r w:rsidRPr="0A88BDC9">
        <w:rPr>
          <w:rFonts w:ascii="Calibri" w:hAnsi="Calibri" w:cs="Calibri"/>
          <w:color w:val="003366"/>
        </w:rPr>
        <w:t>O</w:t>
      </w:r>
      <w:r w:rsidR="00675EB5" w:rsidRPr="0A88BDC9">
        <w:rPr>
          <w:rFonts w:ascii="Calibri" w:hAnsi="Calibri" w:cs="Calibri"/>
          <w:color w:val="003366"/>
        </w:rPr>
        <w:t xml:space="preserve">soby, </w:t>
      </w:r>
      <w:r w:rsidR="006F426C" w:rsidRPr="0A88BDC9">
        <w:rPr>
          <w:rFonts w:ascii="Calibri" w:hAnsi="Calibri" w:cs="Calibri"/>
          <w:color w:val="003366"/>
        </w:rPr>
        <w:t xml:space="preserve">które </w:t>
      </w:r>
      <w:r w:rsidR="5EFCCDEC" w:rsidRPr="0A88BDC9">
        <w:rPr>
          <w:rFonts w:ascii="Calibri" w:hAnsi="Calibri" w:cs="Calibri"/>
          <w:color w:val="003366"/>
        </w:rPr>
        <w:t>przebywają</w:t>
      </w:r>
      <w:r w:rsidR="006F426C" w:rsidRPr="0A88BDC9">
        <w:rPr>
          <w:rFonts w:ascii="Calibri" w:hAnsi="Calibri" w:cs="Calibri"/>
          <w:color w:val="003366"/>
        </w:rPr>
        <w:t xml:space="preserve"> na urlopie dziekańskim lub</w:t>
      </w:r>
      <w:r w:rsidR="00675EB5" w:rsidRPr="0A88BDC9">
        <w:rPr>
          <w:rFonts w:ascii="Calibri" w:hAnsi="Calibri" w:cs="Calibri"/>
          <w:color w:val="003366"/>
        </w:rPr>
        <w:t xml:space="preserve"> okolicznoś</w:t>
      </w:r>
      <w:r w:rsidR="006F426C" w:rsidRPr="0A88BDC9">
        <w:rPr>
          <w:rFonts w:ascii="Calibri" w:hAnsi="Calibri" w:cs="Calibri"/>
          <w:color w:val="003366"/>
        </w:rPr>
        <w:t>ciowym</w:t>
      </w:r>
      <w:r w:rsidRPr="0A88BDC9">
        <w:rPr>
          <w:rFonts w:ascii="Calibri" w:hAnsi="Calibri" w:cs="Calibri"/>
          <w:color w:val="003366"/>
        </w:rPr>
        <w:t xml:space="preserve"> </w:t>
      </w:r>
      <w:r w:rsidR="00675EB5" w:rsidRPr="0A88BDC9">
        <w:rPr>
          <w:rFonts w:ascii="Calibri" w:hAnsi="Calibri" w:cs="Calibri"/>
          <w:color w:val="003366"/>
        </w:rPr>
        <w:t>mogą ubiegać się o wyjazd</w:t>
      </w:r>
      <w:r w:rsidR="006F426C" w:rsidRPr="0A88BDC9">
        <w:rPr>
          <w:rFonts w:ascii="Calibri" w:hAnsi="Calibri" w:cs="Calibri"/>
          <w:color w:val="003366"/>
        </w:rPr>
        <w:t xml:space="preserve"> w czasie naboru, ale podczas mobilności powinny już posiadać wyżej wymieniony status</w:t>
      </w:r>
      <w:r w:rsidR="00675EB5" w:rsidRPr="0A88BDC9">
        <w:rPr>
          <w:rFonts w:ascii="Calibri" w:hAnsi="Calibri" w:cs="Calibri"/>
          <w:color w:val="003366"/>
        </w:rPr>
        <w:t xml:space="preserve">. </w:t>
      </w:r>
    </w:p>
    <w:p w14:paraId="15CD6D96" w14:textId="77777777" w:rsidR="00675EB5" w:rsidRPr="00291CB6" w:rsidRDefault="00675EB5" w:rsidP="00EF2C2B">
      <w:pPr>
        <w:pStyle w:val="Nagwek3"/>
        <w:numPr>
          <w:ilvl w:val="0"/>
          <w:numId w:val="4"/>
        </w:numPr>
        <w:spacing w:before="0" w:after="120" w:line="276" w:lineRule="auto"/>
        <w:ind w:right="0"/>
        <w:jc w:val="both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>Znajomość języka obcego</w:t>
      </w:r>
    </w:p>
    <w:p w14:paraId="5BAC2B8C" w14:textId="1F2D8C92" w:rsidR="00675EB5" w:rsidRPr="00291CB6" w:rsidRDefault="00675EB5" w:rsidP="00EF2C2B">
      <w:pPr>
        <w:spacing w:after="120" w:line="276" w:lineRule="auto"/>
        <w:jc w:val="both"/>
        <w:rPr>
          <w:rFonts w:ascii="Calibri" w:hAnsi="Calibri" w:cs="Calibri"/>
          <w:color w:val="003366"/>
        </w:rPr>
      </w:pPr>
      <w:r w:rsidRPr="0A88BDC9">
        <w:rPr>
          <w:rFonts w:ascii="Calibri" w:hAnsi="Calibri" w:cs="Calibri"/>
          <w:color w:val="003366"/>
        </w:rPr>
        <w:t>Do uczestnictwa w studiach wymiennych wymag</w:t>
      </w:r>
      <w:r w:rsidR="00C32E6B" w:rsidRPr="0A88BDC9">
        <w:rPr>
          <w:rFonts w:ascii="Calibri" w:hAnsi="Calibri" w:cs="Calibri"/>
          <w:color w:val="003366"/>
        </w:rPr>
        <w:t xml:space="preserve">any jest język obcy na poziomie B1 lub </w:t>
      </w:r>
      <w:r w:rsidRPr="0A88BDC9">
        <w:rPr>
          <w:rFonts w:ascii="Calibri" w:hAnsi="Calibri" w:cs="Calibri"/>
          <w:color w:val="003366"/>
        </w:rPr>
        <w:t>B2</w:t>
      </w:r>
      <w:r w:rsidR="00C32E6B" w:rsidRPr="0A88BDC9">
        <w:rPr>
          <w:rFonts w:ascii="Calibri" w:hAnsi="Calibri" w:cs="Calibri"/>
          <w:color w:val="003366"/>
        </w:rPr>
        <w:t xml:space="preserve"> w zależności od wymagań uczelni partnerskich realizujących wymianę z SGGW. Szczegółowe informacje dotyczące wymaganego poziomu języka znajdują się w tabeli z miejscami dedykowanymi poszczególnym wydziałom. </w:t>
      </w:r>
      <w:r w:rsidR="43F4EA4C" w:rsidRPr="0A88BDC9">
        <w:rPr>
          <w:rFonts w:ascii="Calibri" w:hAnsi="Calibri" w:cs="Calibri"/>
          <w:color w:val="003366"/>
        </w:rPr>
        <w:t>Poziom język</w:t>
      </w:r>
      <w:r w:rsidR="4A5B80B0" w:rsidRPr="0A88BDC9">
        <w:rPr>
          <w:rFonts w:ascii="Calibri" w:hAnsi="Calibri" w:cs="Calibri"/>
          <w:color w:val="003366"/>
        </w:rPr>
        <w:t>a obcego władanego przez studentów powinien pozwalać</w:t>
      </w:r>
      <w:r w:rsidRPr="0A88BDC9">
        <w:rPr>
          <w:rFonts w:ascii="Calibri" w:hAnsi="Calibri" w:cs="Calibri"/>
          <w:color w:val="003366"/>
        </w:rPr>
        <w:t xml:space="preserve"> na swobodne porozumiewanie się, czytanie tekstów, pisanie prac i aktywny udział w zajęciach. </w:t>
      </w:r>
    </w:p>
    <w:p w14:paraId="0E852F5A" w14:textId="77777777" w:rsidR="00675EB5" w:rsidRPr="00291CB6" w:rsidRDefault="00675EB5" w:rsidP="00EF2C2B">
      <w:pPr>
        <w:spacing w:after="24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 xml:space="preserve">Znajomość języka obowiązującego (wykładowego) na wybranej uczelni partnerskiej jest weryfikowana odpowiednim certyfikatem lub podczas egzaminu organizowanego przez biuro </w:t>
      </w:r>
      <w:r w:rsidR="00847FE0" w:rsidRPr="00291CB6">
        <w:rPr>
          <w:rFonts w:ascii="Calibri" w:hAnsi="Calibri" w:cs="Calibri"/>
          <w:color w:val="003366"/>
        </w:rPr>
        <w:t>BWM</w:t>
      </w:r>
      <w:r w:rsidRPr="00291CB6">
        <w:rPr>
          <w:rFonts w:ascii="Calibri" w:hAnsi="Calibri" w:cs="Calibri"/>
          <w:color w:val="003366"/>
        </w:rPr>
        <w:t xml:space="preserve"> (</w:t>
      </w:r>
      <w:hyperlink r:id="rId8" w:anchor="etapII" w:history="1">
        <w:r w:rsidRPr="00291CB6">
          <w:rPr>
            <w:rStyle w:val="Hipercze"/>
            <w:rFonts w:ascii="Calibri" w:hAnsi="Calibri" w:cs="Calibri"/>
            <w:color w:val="003366"/>
          </w:rPr>
          <w:t>Etap II</w:t>
        </w:r>
      </w:hyperlink>
      <w:r w:rsidRPr="00291CB6">
        <w:rPr>
          <w:rFonts w:ascii="Calibri" w:hAnsi="Calibri" w:cs="Calibri"/>
          <w:color w:val="003366"/>
        </w:rPr>
        <w:t>).</w:t>
      </w:r>
    </w:p>
    <w:p w14:paraId="774213FC" w14:textId="77777777" w:rsidR="00675EB5" w:rsidRPr="00291CB6" w:rsidRDefault="00675EB5" w:rsidP="00EF2C2B">
      <w:pPr>
        <w:pStyle w:val="Nagwek3"/>
        <w:numPr>
          <w:ilvl w:val="0"/>
          <w:numId w:val="4"/>
        </w:numPr>
        <w:spacing w:before="0" w:after="120" w:line="276" w:lineRule="auto"/>
        <w:ind w:right="0"/>
        <w:jc w:val="both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>Wysoka średnia ocen z całego okresu studiów</w:t>
      </w:r>
    </w:p>
    <w:p w14:paraId="55B11128" w14:textId="6D37516A" w:rsidR="00AB52EA" w:rsidRPr="00291CB6" w:rsidRDefault="00675EB5" w:rsidP="00EF2C2B">
      <w:pPr>
        <w:spacing w:after="24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>Na studia wymienne mogą wyjechać jedynie studenci, którzy uzyskali dobre wyniki w nauce</w:t>
      </w:r>
      <w:r w:rsidR="00C32E6B" w:rsidRPr="6617E84D">
        <w:rPr>
          <w:rFonts w:ascii="Calibri" w:hAnsi="Calibri" w:cs="Calibri"/>
          <w:color w:val="003366"/>
        </w:rPr>
        <w:t>.</w:t>
      </w:r>
      <w:r w:rsidRPr="6617E84D">
        <w:rPr>
          <w:rFonts w:ascii="Calibri" w:hAnsi="Calibri" w:cs="Calibri"/>
          <w:color w:val="003366"/>
        </w:rPr>
        <w:t xml:space="preserve"> Nie ma ustalonej progowej średniej wymaganej od studentów. Każdy Wydział ma prawo do ustalenia swoich kryteriów w tym zakresie.</w:t>
      </w:r>
      <w:r w:rsidR="00C32E6B" w:rsidRPr="6617E84D">
        <w:rPr>
          <w:rFonts w:ascii="Calibri" w:hAnsi="Calibri" w:cs="Calibri"/>
          <w:color w:val="003366"/>
        </w:rPr>
        <w:t xml:space="preserve"> Ewentualne zaległości przedmiotowe nie dyskwalifikują studenta w udziale w naborze. </w:t>
      </w:r>
      <w:r w:rsidR="00AB52EA" w:rsidRPr="6617E84D">
        <w:rPr>
          <w:rFonts w:ascii="Calibri" w:hAnsi="Calibri" w:cs="Calibri"/>
          <w:color w:val="003366"/>
        </w:rPr>
        <w:t>Takowe sytuacje powinny być rozpatrywane indywidualnie przez Koordynatora Wydziałowego.</w:t>
      </w:r>
    </w:p>
    <w:p w14:paraId="683CD52E" w14:textId="77777777" w:rsidR="00675EB5" w:rsidRPr="00291CB6" w:rsidRDefault="00675EB5" w:rsidP="00EF2C2B">
      <w:pPr>
        <w:numPr>
          <w:ilvl w:val="0"/>
          <w:numId w:val="9"/>
        </w:numPr>
        <w:spacing w:after="240" w:line="276" w:lineRule="auto"/>
        <w:jc w:val="both"/>
        <w:rPr>
          <w:rFonts w:ascii="Calibri" w:hAnsi="Calibri" w:cs="Calibri"/>
          <w:b/>
          <w:color w:val="003366"/>
        </w:rPr>
      </w:pPr>
      <w:r w:rsidRPr="00291CB6">
        <w:rPr>
          <w:rFonts w:ascii="Calibri" w:hAnsi="Calibri" w:cs="Calibri"/>
          <w:b/>
          <w:color w:val="003366"/>
        </w:rPr>
        <w:t>Posiadanie dodatkowych środków na dofinansowanie pobytu</w:t>
      </w:r>
    </w:p>
    <w:p w14:paraId="01813CA1" w14:textId="77777777" w:rsidR="00675EB5" w:rsidRPr="00291CB6" w:rsidRDefault="00675EB5" w:rsidP="00EF2C2B">
      <w:pPr>
        <w:spacing w:after="24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 xml:space="preserve">Student wyjeżdżający w ramach programu Erasmus otrzymuje stypendium, które ma na celu wyrównanie różnic w kosztach ponoszonych w Polsce i podczas pobytu za granicą. Ponieważ stypendium nie pokrywa kosztów ponoszonych przez studenta a jedynie dofinansowuje wyjazd student musi się liczyć z koniecznością poniesienia kosztów związanych z pobytem na studiach. </w:t>
      </w:r>
    </w:p>
    <w:p w14:paraId="05CA538C" w14:textId="77777777" w:rsidR="00675EB5" w:rsidRPr="00291CB6" w:rsidRDefault="00675EB5" w:rsidP="00EF2C2B">
      <w:pPr>
        <w:pStyle w:val="Nagwek3"/>
        <w:spacing w:before="0" w:line="276" w:lineRule="auto"/>
        <w:jc w:val="both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>2. Nabór</w:t>
      </w:r>
    </w:p>
    <w:p w14:paraId="19A1AD6D" w14:textId="77777777" w:rsidR="00675EB5" w:rsidRPr="00291CB6" w:rsidRDefault="00675EB5" w:rsidP="00EF2C2B">
      <w:pPr>
        <w:spacing w:before="80" w:after="8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  <w:u w:val="single"/>
        </w:rPr>
        <w:t>Nabór na studia Erasmus podzielony jest na trzy etapy:</w:t>
      </w:r>
    </w:p>
    <w:p w14:paraId="207399E0" w14:textId="5E79C480" w:rsidR="00675EB5" w:rsidRPr="00291CB6" w:rsidRDefault="00675EB5" w:rsidP="00EF2C2B">
      <w:pPr>
        <w:pStyle w:val="Nagwek3"/>
        <w:numPr>
          <w:ilvl w:val="0"/>
          <w:numId w:val="4"/>
        </w:numPr>
        <w:spacing w:before="0" w:after="80" w:line="276" w:lineRule="auto"/>
        <w:ind w:left="714" w:right="0" w:hanging="357"/>
        <w:jc w:val="both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>Etap I Nabór na Wydziale</w:t>
      </w:r>
      <w:r w:rsidR="00EB2861">
        <w:rPr>
          <w:rFonts w:ascii="Calibri" w:hAnsi="Calibri" w:cs="Calibri"/>
          <w:color w:val="003366"/>
          <w:sz w:val="24"/>
          <w:szCs w:val="24"/>
        </w:rPr>
        <w:t xml:space="preserve"> – przesyłanie przez studentów formularzy zgłoszeniowych</w:t>
      </w:r>
    </w:p>
    <w:p w14:paraId="1104C826" w14:textId="4CF8419F" w:rsidR="00675EB5" w:rsidRPr="00291CB6" w:rsidRDefault="00EB2861" w:rsidP="00EF2C2B">
      <w:pPr>
        <w:spacing w:line="276" w:lineRule="auto"/>
        <w:ind w:firstLine="357"/>
        <w:jc w:val="both"/>
        <w:rPr>
          <w:rFonts w:ascii="Calibri" w:hAnsi="Calibri" w:cs="Calibri"/>
          <w:color w:val="003366"/>
        </w:rPr>
      </w:pPr>
      <w:r>
        <w:rPr>
          <w:rFonts w:ascii="Calibri" w:hAnsi="Calibri" w:cs="Calibri"/>
          <w:color w:val="003366"/>
        </w:rPr>
        <w:t>6</w:t>
      </w:r>
      <w:r w:rsidR="2C5C10BD" w:rsidRPr="0A88BDC9">
        <w:rPr>
          <w:rFonts w:ascii="Calibri" w:hAnsi="Calibri" w:cs="Calibri"/>
          <w:color w:val="003366"/>
        </w:rPr>
        <w:t xml:space="preserve"> </w:t>
      </w:r>
      <w:r>
        <w:rPr>
          <w:rFonts w:ascii="Calibri" w:hAnsi="Calibri" w:cs="Calibri"/>
          <w:color w:val="003366"/>
        </w:rPr>
        <w:t>listopad</w:t>
      </w:r>
      <w:r w:rsidR="00C32E6B" w:rsidRPr="0A88BDC9">
        <w:rPr>
          <w:rFonts w:ascii="Calibri" w:hAnsi="Calibri" w:cs="Calibri"/>
          <w:color w:val="003366"/>
        </w:rPr>
        <w:t xml:space="preserve"> </w:t>
      </w:r>
      <w:r w:rsidR="001876C0" w:rsidRPr="0A88BDC9">
        <w:rPr>
          <w:rFonts w:ascii="Calibri" w:hAnsi="Calibri" w:cs="Calibri"/>
          <w:color w:val="003366"/>
        </w:rPr>
        <w:t>20</w:t>
      </w:r>
      <w:r w:rsidR="027DA4EB" w:rsidRPr="0A88BDC9">
        <w:rPr>
          <w:rFonts w:ascii="Calibri" w:hAnsi="Calibri" w:cs="Calibri"/>
          <w:color w:val="003366"/>
        </w:rPr>
        <w:t>2</w:t>
      </w:r>
      <w:r>
        <w:rPr>
          <w:rFonts w:ascii="Calibri" w:hAnsi="Calibri" w:cs="Calibri"/>
          <w:color w:val="003366"/>
        </w:rPr>
        <w:t>3</w:t>
      </w:r>
      <w:r w:rsidR="00C32E6B" w:rsidRPr="0A88BDC9">
        <w:rPr>
          <w:rFonts w:ascii="Calibri" w:hAnsi="Calibri" w:cs="Calibri"/>
          <w:color w:val="003366"/>
        </w:rPr>
        <w:t xml:space="preserve"> </w:t>
      </w:r>
      <w:r w:rsidR="001876C0" w:rsidRPr="0A88BDC9">
        <w:rPr>
          <w:rFonts w:ascii="Calibri" w:hAnsi="Calibri" w:cs="Calibri"/>
          <w:color w:val="003366"/>
        </w:rPr>
        <w:t xml:space="preserve">– </w:t>
      </w:r>
      <w:r>
        <w:rPr>
          <w:rFonts w:ascii="Calibri" w:hAnsi="Calibri" w:cs="Calibri"/>
          <w:color w:val="003366"/>
        </w:rPr>
        <w:t>7</w:t>
      </w:r>
      <w:r w:rsidR="001876C0" w:rsidRPr="0A88BDC9">
        <w:rPr>
          <w:rFonts w:ascii="Calibri" w:hAnsi="Calibri" w:cs="Calibri"/>
          <w:color w:val="003366"/>
        </w:rPr>
        <w:t xml:space="preserve"> </w:t>
      </w:r>
      <w:r w:rsidR="00C32E6B" w:rsidRPr="0A88BDC9">
        <w:rPr>
          <w:rFonts w:ascii="Calibri" w:hAnsi="Calibri" w:cs="Calibri"/>
          <w:color w:val="003366"/>
        </w:rPr>
        <w:t>sty</w:t>
      </w:r>
      <w:r>
        <w:rPr>
          <w:rFonts w:ascii="Calibri" w:hAnsi="Calibri" w:cs="Calibri"/>
          <w:color w:val="003366"/>
        </w:rPr>
        <w:t>czeń</w:t>
      </w:r>
      <w:r w:rsidR="00C32E6B" w:rsidRPr="0A88BDC9">
        <w:rPr>
          <w:rFonts w:ascii="Calibri" w:hAnsi="Calibri" w:cs="Calibri"/>
          <w:color w:val="003366"/>
        </w:rPr>
        <w:t xml:space="preserve"> 202</w:t>
      </w:r>
      <w:r>
        <w:rPr>
          <w:rFonts w:ascii="Calibri" w:hAnsi="Calibri" w:cs="Calibri"/>
          <w:color w:val="003366"/>
        </w:rPr>
        <w:t>4</w:t>
      </w:r>
    </w:p>
    <w:p w14:paraId="0A37501D" w14:textId="77777777" w:rsidR="00686B2E" w:rsidRPr="00291CB6" w:rsidRDefault="00686B2E" w:rsidP="00EF2C2B">
      <w:pPr>
        <w:spacing w:line="276" w:lineRule="auto"/>
        <w:ind w:firstLine="357"/>
        <w:jc w:val="both"/>
        <w:rPr>
          <w:rFonts w:ascii="Calibri" w:hAnsi="Calibri" w:cs="Calibri"/>
          <w:color w:val="003366"/>
        </w:rPr>
      </w:pPr>
    </w:p>
    <w:p w14:paraId="5BCA8EA2" w14:textId="50A4A0DB" w:rsidR="00675EB5" w:rsidRPr="00291CB6" w:rsidRDefault="00675EB5" w:rsidP="00EF2C2B">
      <w:pPr>
        <w:pStyle w:val="Nagwek3"/>
        <w:numPr>
          <w:ilvl w:val="0"/>
          <w:numId w:val="4"/>
        </w:numPr>
        <w:spacing w:before="0" w:after="80" w:line="276" w:lineRule="auto"/>
        <w:ind w:left="714" w:right="0" w:hanging="357"/>
        <w:jc w:val="both"/>
        <w:rPr>
          <w:rFonts w:ascii="Calibri" w:hAnsi="Calibri" w:cs="Calibri"/>
          <w:color w:val="003366"/>
          <w:sz w:val="24"/>
          <w:szCs w:val="24"/>
        </w:rPr>
      </w:pPr>
      <w:r w:rsidRPr="0A88BDC9">
        <w:rPr>
          <w:rFonts w:ascii="Calibri" w:hAnsi="Calibri" w:cs="Calibri"/>
          <w:color w:val="003366"/>
          <w:sz w:val="24"/>
          <w:szCs w:val="24"/>
        </w:rPr>
        <w:t>Etap II Egzamin z języka obcego</w:t>
      </w:r>
      <w:r w:rsidR="1FF7112C" w:rsidRPr="0A88BDC9">
        <w:rPr>
          <w:rFonts w:ascii="Calibri" w:hAnsi="Calibri" w:cs="Calibri"/>
          <w:color w:val="003366"/>
          <w:sz w:val="24"/>
          <w:szCs w:val="24"/>
        </w:rPr>
        <w:t xml:space="preserve"> online</w:t>
      </w:r>
    </w:p>
    <w:p w14:paraId="42CEF6E3" w14:textId="4DDAD93F" w:rsidR="1FF7112C" w:rsidRDefault="1FF7112C" w:rsidP="0A88BDC9">
      <w:pPr>
        <w:spacing w:line="276" w:lineRule="auto"/>
        <w:ind w:firstLine="357"/>
        <w:jc w:val="both"/>
        <w:rPr>
          <w:rFonts w:ascii="Calibri" w:hAnsi="Calibri" w:cs="Calibri"/>
          <w:color w:val="003366"/>
        </w:rPr>
      </w:pPr>
      <w:r w:rsidRPr="0A88BDC9">
        <w:rPr>
          <w:rFonts w:ascii="Calibri" w:hAnsi="Calibri" w:cs="Calibri"/>
          <w:color w:val="003366"/>
        </w:rPr>
        <w:t xml:space="preserve">W wybranym przez studentów terminie między </w:t>
      </w:r>
      <w:r w:rsidR="00EB2861">
        <w:rPr>
          <w:rFonts w:ascii="Calibri" w:hAnsi="Calibri" w:cs="Calibri"/>
          <w:color w:val="003366"/>
        </w:rPr>
        <w:t>19</w:t>
      </w:r>
      <w:r w:rsidRPr="0A88BDC9">
        <w:rPr>
          <w:rFonts w:ascii="Calibri" w:hAnsi="Calibri" w:cs="Calibri"/>
          <w:color w:val="003366"/>
        </w:rPr>
        <w:t xml:space="preserve"> a </w:t>
      </w:r>
      <w:r w:rsidR="00EB2861">
        <w:rPr>
          <w:rFonts w:ascii="Calibri" w:hAnsi="Calibri" w:cs="Calibri"/>
          <w:color w:val="003366"/>
        </w:rPr>
        <w:t>24</w:t>
      </w:r>
      <w:r w:rsidRPr="0A88BDC9">
        <w:rPr>
          <w:rFonts w:ascii="Calibri" w:hAnsi="Calibri" w:cs="Calibri"/>
          <w:color w:val="003366"/>
        </w:rPr>
        <w:t xml:space="preserve"> </w:t>
      </w:r>
      <w:r w:rsidR="00EB2861">
        <w:rPr>
          <w:rFonts w:ascii="Calibri" w:hAnsi="Calibri" w:cs="Calibri"/>
          <w:color w:val="003366"/>
        </w:rPr>
        <w:t>stycznia</w:t>
      </w:r>
      <w:r w:rsidRPr="0A88BDC9">
        <w:rPr>
          <w:rFonts w:ascii="Calibri" w:hAnsi="Calibri" w:cs="Calibri"/>
          <w:color w:val="003366"/>
        </w:rPr>
        <w:t xml:space="preserve"> 202</w:t>
      </w:r>
      <w:r w:rsidR="00EB2861">
        <w:rPr>
          <w:rFonts w:ascii="Calibri" w:hAnsi="Calibri" w:cs="Calibri"/>
          <w:color w:val="003366"/>
        </w:rPr>
        <w:t>4</w:t>
      </w:r>
    </w:p>
    <w:p w14:paraId="5DAB6C7B" w14:textId="77777777" w:rsidR="00686B2E" w:rsidRPr="00291CB6" w:rsidRDefault="00686B2E" w:rsidP="00EF2C2B">
      <w:pPr>
        <w:spacing w:line="276" w:lineRule="auto"/>
        <w:ind w:firstLine="357"/>
        <w:jc w:val="both"/>
        <w:rPr>
          <w:rFonts w:ascii="Calibri" w:hAnsi="Calibri" w:cs="Calibri"/>
          <w:color w:val="003366"/>
        </w:rPr>
      </w:pPr>
    </w:p>
    <w:p w14:paraId="1ACCE546" w14:textId="2EC936DC" w:rsidR="0A88BDC9" w:rsidRDefault="00675EB5" w:rsidP="6617E84D">
      <w:pPr>
        <w:pStyle w:val="Nagwek3"/>
        <w:numPr>
          <w:ilvl w:val="0"/>
          <w:numId w:val="4"/>
        </w:numPr>
        <w:spacing w:before="0" w:after="80" w:line="276" w:lineRule="auto"/>
        <w:ind w:left="714" w:right="0" w:hanging="357"/>
        <w:jc w:val="both"/>
        <w:rPr>
          <w:rFonts w:ascii="Calibri" w:hAnsi="Calibri" w:cs="Calibri"/>
          <w:color w:val="003366"/>
          <w:sz w:val="24"/>
          <w:szCs w:val="24"/>
        </w:rPr>
      </w:pPr>
      <w:r w:rsidRPr="6617E84D">
        <w:rPr>
          <w:rFonts w:ascii="Calibri" w:hAnsi="Calibri" w:cs="Calibri"/>
          <w:color w:val="003366"/>
          <w:sz w:val="24"/>
          <w:szCs w:val="24"/>
        </w:rPr>
        <w:lastRenderedPageBreak/>
        <w:t>Etap III Weryfikacja list studentów</w:t>
      </w:r>
      <w:r w:rsidR="00C32E6B" w:rsidRPr="6617E84D">
        <w:rPr>
          <w:rFonts w:ascii="Calibri" w:hAnsi="Calibri" w:cs="Calibri"/>
          <w:color w:val="003366"/>
          <w:sz w:val="24"/>
          <w:szCs w:val="24"/>
        </w:rPr>
        <w:t xml:space="preserve"> na wydziale i w Biurze Współpracy Międzynarodowej.</w:t>
      </w:r>
    </w:p>
    <w:p w14:paraId="3CF745E2" w14:textId="77777777" w:rsidR="00675EB5" w:rsidRPr="00291CB6" w:rsidRDefault="00675EB5" w:rsidP="6617E84D">
      <w:pPr>
        <w:pStyle w:val="Nagwek3"/>
        <w:spacing w:before="120" w:after="120" w:line="276" w:lineRule="auto"/>
        <w:ind w:left="0" w:right="0"/>
        <w:jc w:val="both"/>
        <w:rPr>
          <w:rFonts w:ascii="Calibri" w:hAnsi="Calibri" w:cs="Calibri"/>
          <w:color w:val="003366"/>
          <w:sz w:val="24"/>
          <w:szCs w:val="24"/>
        </w:rPr>
      </w:pPr>
      <w:r w:rsidRPr="6617E84D">
        <w:rPr>
          <w:rFonts w:ascii="Calibri" w:hAnsi="Calibri" w:cs="Calibri"/>
          <w:color w:val="003366"/>
          <w:sz w:val="24"/>
          <w:szCs w:val="24"/>
        </w:rPr>
        <w:t>Etap I - Nabór na Wydziale</w:t>
      </w:r>
    </w:p>
    <w:p w14:paraId="1B9280B5" w14:textId="77777777" w:rsidR="00675EB5" w:rsidRPr="00291CB6" w:rsidRDefault="00675EB5" w:rsidP="00EF2C2B">
      <w:pPr>
        <w:spacing w:after="12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  <w:u w:val="single"/>
        </w:rPr>
        <w:t>Obowiązkiem studenta jest:</w:t>
      </w:r>
    </w:p>
    <w:p w14:paraId="0F48E793" w14:textId="77777777" w:rsidR="00675EB5" w:rsidRPr="00291CB6" w:rsidRDefault="00686B2E" w:rsidP="00EF2C2B">
      <w:pPr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>z</w:t>
      </w:r>
      <w:r w:rsidR="00675EB5" w:rsidRPr="00291CB6">
        <w:rPr>
          <w:rFonts w:ascii="Calibri" w:hAnsi="Calibri" w:cs="Calibri"/>
          <w:color w:val="003366"/>
        </w:rPr>
        <w:t>apoznanie się z ofertą miejsc na uczelnia</w:t>
      </w:r>
      <w:r w:rsidR="000D00D4" w:rsidRPr="00291CB6">
        <w:rPr>
          <w:rFonts w:ascii="Calibri" w:hAnsi="Calibri" w:cs="Calibri"/>
          <w:color w:val="003366"/>
        </w:rPr>
        <w:t>ch partnerskich właściwych dla w</w:t>
      </w:r>
      <w:r w:rsidR="00675EB5" w:rsidRPr="00291CB6">
        <w:rPr>
          <w:rFonts w:ascii="Calibri" w:hAnsi="Calibri" w:cs="Calibri"/>
          <w:color w:val="003366"/>
        </w:rPr>
        <w:t xml:space="preserve">ydziału </w:t>
      </w:r>
    </w:p>
    <w:p w14:paraId="327A6745" w14:textId="74395289" w:rsidR="00675EB5" w:rsidRPr="00291CB6" w:rsidRDefault="00686B2E" w:rsidP="00EF2C2B">
      <w:pPr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>p</w:t>
      </w:r>
      <w:r w:rsidR="00675EB5" w:rsidRPr="6617E84D">
        <w:rPr>
          <w:rFonts w:ascii="Calibri" w:hAnsi="Calibri" w:cs="Calibri"/>
          <w:color w:val="003366"/>
        </w:rPr>
        <w:t>rzejrzenie</w:t>
      </w:r>
      <w:r w:rsidR="00675EB5" w:rsidRPr="6617E84D">
        <w:rPr>
          <w:rStyle w:val="Pogrubienie"/>
          <w:rFonts w:ascii="Calibri" w:hAnsi="Calibri" w:cs="Calibri"/>
          <w:color w:val="003366"/>
        </w:rPr>
        <w:t xml:space="preserve"> </w:t>
      </w:r>
      <w:r w:rsidR="006F426C" w:rsidRPr="6617E84D">
        <w:rPr>
          <w:rFonts w:ascii="Calibri" w:hAnsi="Calibri" w:cs="Calibri"/>
          <w:color w:val="003366"/>
        </w:rPr>
        <w:t xml:space="preserve">stron internetowych </w:t>
      </w:r>
      <w:r w:rsidR="00675EB5" w:rsidRPr="6617E84D">
        <w:rPr>
          <w:rFonts w:ascii="Calibri" w:hAnsi="Calibri" w:cs="Calibri"/>
          <w:color w:val="003366"/>
        </w:rPr>
        <w:t xml:space="preserve">uczelni partnerskich </w:t>
      </w:r>
      <w:r w:rsidR="6DDE2DB7" w:rsidRPr="6617E84D">
        <w:rPr>
          <w:rFonts w:ascii="Calibri" w:hAnsi="Calibri" w:cs="Calibri"/>
          <w:color w:val="003366"/>
        </w:rPr>
        <w:t xml:space="preserve">pod kątem oferowanego programu studiów </w:t>
      </w:r>
      <w:r w:rsidR="00675EB5" w:rsidRPr="6617E84D">
        <w:rPr>
          <w:rFonts w:ascii="Calibri" w:hAnsi="Calibri" w:cs="Calibri"/>
          <w:color w:val="003366"/>
        </w:rPr>
        <w:t>i wybór uczelni</w:t>
      </w:r>
    </w:p>
    <w:p w14:paraId="5BAEF89E" w14:textId="77777777" w:rsidR="00675EB5" w:rsidRPr="00291CB6" w:rsidRDefault="00686B2E" w:rsidP="00EF2C2B">
      <w:pPr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>z</w:t>
      </w:r>
      <w:r w:rsidR="00675EB5" w:rsidRPr="00291CB6">
        <w:rPr>
          <w:rFonts w:ascii="Calibri" w:hAnsi="Calibri" w:cs="Calibri"/>
          <w:color w:val="003366"/>
        </w:rPr>
        <w:t>apisanie się</w:t>
      </w:r>
      <w:r w:rsidR="00AB52EA" w:rsidRPr="00291CB6">
        <w:rPr>
          <w:rFonts w:ascii="Calibri" w:hAnsi="Calibri" w:cs="Calibri"/>
          <w:color w:val="003366"/>
        </w:rPr>
        <w:t xml:space="preserve"> poprzez formularz zgłoszeniowy </w:t>
      </w:r>
      <w:r w:rsidR="00675EB5" w:rsidRPr="00291CB6">
        <w:rPr>
          <w:rFonts w:ascii="Calibri" w:hAnsi="Calibri" w:cs="Calibri"/>
          <w:color w:val="003366"/>
        </w:rPr>
        <w:t xml:space="preserve">na egzamin z języka obcego u Koordynatora Wydziałowego lub przedstawienie odpowiedniego certyfikatu </w:t>
      </w:r>
    </w:p>
    <w:p w14:paraId="0B942B4A" w14:textId="77777777" w:rsidR="00847FE0" w:rsidRPr="00291CB6" w:rsidRDefault="00675EB5" w:rsidP="00EF2C2B">
      <w:pPr>
        <w:spacing w:after="120" w:line="276" w:lineRule="auto"/>
        <w:ind w:right="765"/>
        <w:jc w:val="both"/>
        <w:rPr>
          <w:rStyle w:val="Pogrubienie"/>
          <w:rFonts w:ascii="Calibri" w:hAnsi="Calibri" w:cs="Calibri"/>
          <w:b w:val="0"/>
          <w:bCs w:val="0"/>
          <w:color w:val="003366"/>
        </w:rPr>
      </w:pPr>
      <w:r w:rsidRPr="00291CB6">
        <w:rPr>
          <w:rFonts w:ascii="Calibri" w:hAnsi="Calibri" w:cs="Calibri"/>
          <w:color w:val="003366"/>
        </w:rPr>
        <w:t xml:space="preserve">Przeglądając ofertę miejsc na uczelniach zagranicznych należy zwrócić uwagę na język wykładowy. </w:t>
      </w:r>
      <w:bookmarkStart w:id="0" w:name="_Toc207631259"/>
      <w:bookmarkStart w:id="1" w:name="_Toc83447063"/>
      <w:bookmarkEnd w:id="0"/>
      <w:bookmarkEnd w:id="1"/>
    </w:p>
    <w:p w14:paraId="0B40C827" w14:textId="77777777" w:rsidR="00675EB5" w:rsidRPr="00291CB6" w:rsidRDefault="00675EB5" w:rsidP="00EF2C2B">
      <w:pPr>
        <w:spacing w:before="120" w:after="6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Style w:val="Pogrubienie"/>
          <w:rFonts w:ascii="Calibri" w:hAnsi="Calibri" w:cs="Calibri"/>
          <w:color w:val="003366"/>
        </w:rPr>
        <w:t>Formularz elektroniczny</w:t>
      </w:r>
    </w:p>
    <w:p w14:paraId="382480FE" w14:textId="77777777" w:rsidR="00AB52EA" w:rsidRPr="00291CB6" w:rsidRDefault="00675EB5" w:rsidP="00EF2C2B">
      <w:pPr>
        <w:spacing w:after="12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 xml:space="preserve">Każdy student, który chce wziąć udział w naborze i zgłosić swoją kandydaturę jest zobowiązany do </w:t>
      </w:r>
      <w:r w:rsidRPr="00291CB6">
        <w:rPr>
          <w:rFonts w:ascii="Calibri" w:hAnsi="Calibri" w:cs="Calibri"/>
          <w:color w:val="003366"/>
          <w:u w:val="single"/>
        </w:rPr>
        <w:t>wypełnienia elektronicznie formularza zgłoszeniowego</w:t>
      </w:r>
      <w:r w:rsidR="00AB52EA" w:rsidRPr="00291CB6">
        <w:rPr>
          <w:rFonts w:ascii="Calibri" w:hAnsi="Calibri" w:cs="Calibri"/>
          <w:color w:val="003366"/>
          <w:u w:val="single"/>
        </w:rPr>
        <w:t xml:space="preserve"> na studia wymienne Erasmus+</w:t>
      </w:r>
      <w:r w:rsidRPr="00291CB6">
        <w:rPr>
          <w:rFonts w:ascii="Calibri" w:hAnsi="Calibri" w:cs="Calibri"/>
          <w:color w:val="003366"/>
        </w:rPr>
        <w:t xml:space="preserve"> i przesłania go w trakcie trwania naboru na adres mailowy do właściwego Koordynatora </w:t>
      </w:r>
      <w:r w:rsidR="00AB52EA" w:rsidRPr="00291CB6">
        <w:rPr>
          <w:rFonts w:ascii="Calibri" w:hAnsi="Calibri" w:cs="Calibri"/>
          <w:color w:val="003366"/>
        </w:rPr>
        <w:t>W</w:t>
      </w:r>
      <w:r w:rsidRPr="00291CB6">
        <w:rPr>
          <w:rFonts w:ascii="Calibri" w:hAnsi="Calibri" w:cs="Calibri"/>
          <w:color w:val="003366"/>
        </w:rPr>
        <w:t>ydziałowego.</w:t>
      </w:r>
      <w:r w:rsidR="00AB52EA" w:rsidRPr="00291CB6">
        <w:rPr>
          <w:rFonts w:ascii="Calibri" w:hAnsi="Calibri" w:cs="Calibri"/>
          <w:color w:val="003366"/>
        </w:rPr>
        <w:t xml:space="preserve"> </w:t>
      </w:r>
    </w:p>
    <w:p w14:paraId="14CA54AB" w14:textId="77777777" w:rsidR="00675EB5" w:rsidRPr="00291CB6" w:rsidRDefault="00C32E6B" w:rsidP="00EF2C2B">
      <w:pPr>
        <w:spacing w:after="12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 xml:space="preserve">Do formularza bezwzględnie musi zostać załączony </w:t>
      </w:r>
      <w:r w:rsidR="00AB52EA" w:rsidRPr="00291CB6">
        <w:rPr>
          <w:rFonts w:ascii="Calibri" w:hAnsi="Calibri" w:cs="Calibri"/>
          <w:color w:val="003366"/>
        </w:rPr>
        <w:t>skan podpisanej klauzuli dotyczącej zgody na przetwarzania danych osobowych w procesie rekrutacji do programu Erasmus+</w:t>
      </w:r>
      <w:r w:rsidRPr="00291CB6">
        <w:rPr>
          <w:rFonts w:ascii="Calibri" w:hAnsi="Calibri" w:cs="Calibri"/>
          <w:color w:val="003366"/>
        </w:rPr>
        <w:t xml:space="preserve"> </w:t>
      </w:r>
    </w:p>
    <w:p w14:paraId="2AF5A74F" w14:textId="77777777" w:rsidR="00AB52EA" w:rsidRPr="00291CB6" w:rsidRDefault="00675EB5" w:rsidP="00EF2C2B">
      <w:pPr>
        <w:spacing w:line="276" w:lineRule="auto"/>
        <w:jc w:val="both"/>
        <w:rPr>
          <w:rFonts w:ascii="Calibri" w:hAnsi="Calibri" w:cs="Calibri"/>
          <w:color w:val="0F243E"/>
        </w:rPr>
      </w:pPr>
      <w:r w:rsidRPr="00291CB6">
        <w:rPr>
          <w:rFonts w:ascii="Calibri" w:hAnsi="Calibri" w:cs="Calibri"/>
          <w:color w:val="0F243E"/>
        </w:rPr>
        <w:t>Formularz</w:t>
      </w:r>
      <w:r w:rsidR="00AB52EA" w:rsidRPr="00291CB6">
        <w:rPr>
          <w:rFonts w:ascii="Calibri" w:hAnsi="Calibri" w:cs="Calibri"/>
          <w:color w:val="0F243E"/>
        </w:rPr>
        <w:t xml:space="preserve"> zgłoszeniowy </w:t>
      </w:r>
      <w:r w:rsidRPr="00291CB6">
        <w:rPr>
          <w:rFonts w:ascii="Calibri" w:hAnsi="Calibri" w:cs="Calibri"/>
          <w:color w:val="0F243E"/>
        </w:rPr>
        <w:t>jest dostępny na stronie internetowej</w:t>
      </w:r>
      <w:r w:rsidR="00AB52EA" w:rsidRPr="00291CB6">
        <w:rPr>
          <w:rFonts w:ascii="Calibri" w:hAnsi="Calibri" w:cs="Calibri"/>
          <w:color w:val="0F243E"/>
        </w:rPr>
        <w:t>.</w:t>
      </w:r>
    </w:p>
    <w:p w14:paraId="3C33F733" w14:textId="77777777" w:rsidR="00675EB5" w:rsidRPr="00291CB6" w:rsidRDefault="00675EB5" w:rsidP="00EF2C2B">
      <w:pPr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291CB6">
        <w:rPr>
          <w:rFonts w:ascii="Calibri" w:hAnsi="Calibri" w:cs="Calibri"/>
          <w:b/>
          <w:color w:val="FF0000"/>
        </w:rPr>
        <w:t>Studenci, którzy nie wypełnią formularza</w:t>
      </w:r>
      <w:r w:rsidR="00AB52EA" w:rsidRPr="00291CB6">
        <w:rPr>
          <w:rFonts w:ascii="Calibri" w:hAnsi="Calibri" w:cs="Calibri"/>
          <w:b/>
          <w:color w:val="FF0000"/>
        </w:rPr>
        <w:t xml:space="preserve"> i/ lub nie przyślą podpisanej klauzuli RODO do Koordynatora</w:t>
      </w:r>
      <w:r w:rsidRPr="00291CB6">
        <w:rPr>
          <w:rFonts w:ascii="Calibri" w:hAnsi="Calibri" w:cs="Calibri"/>
          <w:b/>
          <w:color w:val="FF0000"/>
        </w:rPr>
        <w:t xml:space="preserve"> nie będą brani pod uwagę w naborze.</w:t>
      </w:r>
    </w:p>
    <w:p w14:paraId="31397CFE" w14:textId="77777777" w:rsidR="00675EB5" w:rsidRPr="00291CB6" w:rsidRDefault="00675EB5" w:rsidP="00EF2C2B">
      <w:pPr>
        <w:spacing w:before="100" w:beforeAutospacing="1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Style w:val="Pogrubienie"/>
          <w:rFonts w:ascii="Calibri" w:hAnsi="Calibri" w:cs="Calibri"/>
          <w:color w:val="003366"/>
          <w:u w:val="single"/>
        </w:rPr>
        <w:t xml:space="preserve">SELEKCJA </w:t>
      </w:r>
    </w:p>
    <w:p w14:paraId="4EFCF614" w14:textId="77777777" w:rsidR="00675EB5" w:rsidRPr="00291CB6" w:rsidRDefault="00675EB5" w:rsidP="00EF2C2B">
      <w:pPr>
        <w:spacing w:after="100" w:afterAutospacing="1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 xml:space="preserve">Każdy Wydział ma swój system selekcji studentów, który ma na celu wybranie osób najlepiej nadających się na wyjazd. Za nabór odpowiedzialny jest: Koordynator Wydziałowy oraz Dziekan. </w:t>
      </w:r>
    </w:p>
    <w:p w14:paraId="6A05A809" w14:textId="64BA5BF2" w:rsidR="00C64879" w:rsidRPr="00291CB6" w:rsidRDefault="00675EB5" w:rsidP="00EF2C2B">
      <w:pPr>
        <w:spacing w:line="276" w:lineRule="auto"/>
        <w:jc w:val="both"/>
        <w:rPr>
          <w:rFonts w:ascii="Calibri" w:hAnsi="Calibri" w:cs="Calibri"/>
          <w:b/>
          <w:bCs/>
          <w:color w:val="003366"/>
        </w:rPr>
      </w:pPr>
      <w:r w:rsidRPr="6617E84D">
        <w:rPr>
          <w:rFonts w:ascii="Calibri" w:hAnsi="Calibri" w:cs="Calibri"/>
          <w:b/>
          <w:bCs/>
          <w:color w:val="003366"/>
        </w:rPr>
        <w:t>Uczestnicząc w naborze</w:t>
      </w:r>
      <w:r w:rsidR="006F426C" w:rsidRPr="6617E84D">
        <w:rPr>
          <w:rFonts w:ascii="Calibri" w:hAnsi="Calibri" w:cs="Calibri"/>
          <w:b/>
          <w:bCs/>
          <w:color w:val="003366"/>
        </w:rPr>
        <w:t xml:space="preserve"> </w:t>
      </w:r>
      <w:r w:rsidR="001876C0" w:rsidRPr="6617E84D">
        <w:rPr>
          <w:rFonts w:ascii="Calibri" w:hAnsi="Calibri" w:cs="Calibri"/>
          <w:b/>
          <w:bCs/>
          <w:color w:val="003366"/>
        </w:rPr>
        <w:t xml:space="preserve">głównym </w:t>
      </w:r>
      <w:r w:rsidR="00EB2861">
        <w:rPr>
          <w:rFonts w:ascii="Calibri" w:hAnsi="Calibri" w:cs="Calibri"/>
          <w:b/>
          <w:bCs/>
          <w:color w:val="003366"/>
        </w:rPr>
        <w:t>6</w:t>
      </w:r>
      <w:r w:rsidR="001876C0" w:rsidRPr="6617E84D">
        <w:rPr>
          <w:rFonts w:ascii="Calibri" w:hAnsi="Calibri" w:cs="Calibri"/>
          <w:b/>
          <w:bCs/>
          <w:color w:val="003366"/>
        </w:rPr>
        <w:t xml:space="preserve"> </w:t>
      </w:r>
      <w:r w:rsidR="00EB2861">
        <w:rPr>
          <w:rFonts w:ascii="Calibri" w:hAnsi="Calibri" w:cs="Calibri"/>
          <w:b/>
          <w:bCs/>
          <w:color w:val="003366"/>
        </w:rPr>
        <w:t>listopad</w:t>
      </w:r>
      <w:r w:rsidR="00A26344" w:rsidRPr="6617E84D">
        <w:rPr>
          <w:rFonts w:ascii="Calibri" w:hAnsi="Calibri" w:cs="Calibri"/>
          <w:b/>
          <w:bCs/>
          <w:color w:val="003366"/>
        </w:rPr>
        <w:t xml:space="preserve"> 20</w:t>
      </w:r>
      <w:r w:rsidR="56F727FE" w:rsidRPr="6617E84D">
        <w:rPr>
          <w:rFonts w:ascii="Calibri" w:hAnsi="Calibri" w:cs="Calibri"/>
          <w:b/>
          <w:bCs/>
          <w:color w:val="003366"/>
        </w:rPr>
        <w:t>2</w:t>
      </w:r>
      <w:r w:rsidR="00EB2861">
        <w:rPr>
          <w:rFonts w:ascii="Calibri" w:hAnsi="Calibri" w:cs="Calibri"/>
          <w:b/>
          <w:bCs/>
          <w:color w:val="003366"/>
        </w:rPr>
        <w:t>3</w:t>
      </w:r>
      <w:r w:rsidR="001876C0" w:rsidRPr="6617E84D">
        <w:rPr>
          <w:rFonts w:ascii="Calibri" w:hAnsi="Calibri" w:cs="Calibri"/>
          <w:b/>
          <w:bCs/>
          <w:color w:val="003366"/>
        </w:rPr>
        <w:t xml:space="preserve"> – </w:t>
      </w:r>
      <w:r w:rsidR="00EB2861">
        <w:rPr>
          <w:rFonts w:ascii="Calibri" w:hAnsi="Calibri" w:cs="Calibri"/>
          <w:b/>
          <w:bCs/>
          <w:color w:val="003366"/>
        </w:rPr>
        <w:t>7</w:t>
      </w:r>
      <w:r w:rsidR="001876C0" w:rsidRPr="6617E84D">
        <w:rPr>
          <w:rFonts w:ascii="Calibri" w:hAnsi="Calibri" w:cs="Calibri"/>
          <w:b/>
          <w:bCs/>
          <w:color w:val="003366"/>
        </w:rPr>
        <w:t xml:space="preserve"> </w:t>
      </w:r>
      <w:r w:rsidR="00AB52EA" w:rsidRPr="6617E84D">
        <w:rPr>
          <w:rFonts w:ascii="Calibri" w:hAnsi="Calibri" w:cs="Calibri"/>
          <w:b/>
          <w:bCs/>
          <w:color w:val="003366"/>
        </w:rPr>
        <w:t>stycz</w:t>
      </w:r>
      <w:r w:rsidR="00EB2861">
        <w:rPr>
          <w:rFonts w:ascii="Calibri" w:hAnsi="Calibri" w:cs="Calibri"/>
          <w:b/>
          <w:bCs/>
          <w:color w:val="003366"/>
        </w:rPr>
        <w:t>eń</w:t>
      </w:r>
      <w:r w:rsidR="00A26344" w:rsidRPr="6617E84D">
        <w:rPr>
          <w:rFonts w:ascii="Calibri" w:hAnsi="Calibri" w:cs="Calibri"/>
          <w:b/>
          <w:bCs/>
          <w:color w:val="003366"/>
        </w:rPr>
        <w:t xml:space="preserve"> 202</w:t>
      </w:r>
      <w:r w:rsidR="00EB2861">
        <w:rPr>
          <w:rFonts w:ascii="Calibri" w:hAnsi="Calibri" w:cs="Calibri"/>
          <w:b/>
          <w:bCs/>
          <w:color w:val="003366"/>
        </w:rPr>
        <w:t>4</w:t>
      </w:r>
      <w:r w:rsidR="00996FD7" w:rsidRPr="6617E84D">
        <w:rPr>
          <w:rFonts w:ascii="Calibri" w:hAnsi="Calibri" w:cs="Calibri"/>
          <w:b/>
          <w:bCs/>
          <w:color w:val="003366"/>
        </w:rPr>
        <w:t xml:space="preserve"> </w:t>
      </w:r>
      <w:r w:rsidRPr="6617E84D">
        <w:rPr>
          <w:rFonts w:ascii="Calibri" w:hAnsi="Calibri" w:cs="Calibri"/>
          <w:b/>
          <w:bCs/>
          <w:color w:val="003366"/>
        </w:rPr>
        <w:t>studenci ubiegają się o wyjazd w roku akademickim 20</w:t>
      </w:r>
      <w:r w:rsidR="00A26344" w:rsidRPr="6617E84D">
        <w:rPr>
          <w:rFonts w:ascii="Calibri" w:hAnsi="Calibri" w:cs="Calibri"/>
          <w:b/>
          <w:bCs/>
          <w:color w:val="003366"/>
        </w:rPr>
        <w:t>2</w:t>
      </w:r>
      <w:r w:rsidR="00EB2861">
        <w:rPr>
          <w:rFonts w:ascii="Calibri" w:hAnsi="Calibri" w:cs="Calibri"/>
          <w:b/>
          <w:bCs/>
          <w:color w:val="003366"/>
        </w:rPr>
        <w:t>4</w:t>
      </w:r>
      <w:r w:rsidR="00E45760" w:rsidRPr="6617E84D">
        <w:rPr>
          <w:rFonts w:ascii="Calibri" w:hAnsi="Calibri" w:cs="Calibri"/>
          <w:b/>
          <w:bCs/>
          <w:color w:val="003366"/>
        </w:rPr>
        <w:t>/20</w:t>
      </w:r>
      <w:r w:rsidR="00A26344" w:rsidRPr="6617E84D">
        <w:rPr>
          <w:rFonts w:ascii="Calibri" w:hAnsi="Calibri" w:cs="Calibri"/>
          <w:b/>
          <w:bCs/>
          <w:color w:val="003366"/>
        </w:rPr>
        <w:t>2</w:t>
      </w:r>
      <w:r w:rsidR="00EB2861">
        <w:rPr>
          <w:rFonts w:ascii="Calibri" w:hAnsi="Calibri" w:cs="Calibri"/>
          <w:b/>
          <w:bCs/>
          <w:color w:val="003366"/>
        </w:rPr>
        <w:t>5</w:t>
      </w:r>
      <w:r w:rsidR="001876C0" w:rsidRPr="6617E84D">
        <w:rPr>
          <w:rFonts w:ascii="Calibri" w:hAnsi="Calibri" w:cs="Calibri"/>
          <w:b/>
          <w:bCs/>
          <w:color w:val="003366"/>
        </w:rPr>
        <w:t xml:space="preserve"> na semestr zimowy lub letni (w przypadku Weterynarii – cały rok).</w:t>
      </w:r>
    </w:p>
    <w:p w14:paraId="6E7BEAA2" w14:textId="77777777" w:rsidR="00675EB5" w:rsidRPr="00291CB6" w:rsidRDefault="00675EB5" w:rsidP="00EF2C2B">
      <w:pPr>
        <w:spacing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> </w:t>
      </w:r>
    </w:p>
    <w:p w14:paraId="5F61C3A8" w14:textId="77777777" w:rsidR="00675EB5" w:rsidRPr="00291CB6" w:rsidRDefault="00675EB5" w:rsidP="00EF2C2B">
      <w:pPr>
        <w:pStyle w:val="Nagwek3"/>
        <w:spacing w:before="0" w:after="120" w:line="276" w:lineRule="auto"/>
        <w:ind w:left="0" w:right="0"/>
        <w:jc w:val="both"/>
        <w:rPr>
          <w:rFonts w:ascii="Calibri" w:hAnsi="Calibri" w:cs="Calibri"/>
          <w:color w:val="003366"/>
          <w:sz w:val="24"/>
          <w:szCs w:val="24"/>
        </w:rPr>
      </w:pPr>
      <w:bookmarkStart w:id="2" w:name="etapII"/>
      <w:bookmarkEnd w:id="2"/>
      <w:r w:rsidRPr="00291CB6">
        <w:rPr>
          <w:rFonts w:ascii="Calibri" w:hAnsi="Calibri" w:cs="Calibri"/>
          <w:color w:val="003366"/>
          <w:sz w:val="24"/>
          <w:szCs w:val="24"/>
        </w:rPr>
        <w:t>Etap II - Egzamin z języka obcego</w:t>
      </w:r>
    </w:p>
    <w:p w14:paraId="6E6C040E" w14:textId="3176DC9A" w:rsidR="00675EB5" w:rsidRPr="00291CB6" w:rsidRDefault="00675EB5" w:rsidP="00EF2C2B">
      <w:pPr>
        <w:spacing w:before="6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 xml:space="preserve">Egzamin odbędzie się </w:t>
      </w:r>
      <w:r w:rsidR="4FABBE86" w:rsidRPr="6617E84D">
        <w:rPr>
          <w:rFonts w:ascii="Calibri" w:hAnsi="Calibri" w:cs="Calibri"/>
          <w:color w:val="003366"/>
        </w:rPr>
        <w:t xml:space="preserve">w wybranym przez studentów dniu między </w:t>
      </w:r>
      <w:r w:rsidR="00EB2861">
        <w:rPr>
          <w:rFonts w:ascii="Calibri" w:hAnsi="Calibri" w:cs="Calibri"/>
          <w:b/>
          <w:bCs/>
          <w:color w:val="003366"/>
        </w:rPr>
        <w:t>19</w:t>
      </w:r>
      <w:r w:rsidR="4FABBE86" w:rsidRPr="6617E84D">
        <w:rPr>
          <w:rFonts w:ascii="Calibri" w:hAnsi="Calibri" w:cs="Calibri"/>
          <w:b/>
          <w:bCs/>
          <w:color w:val="003366"/>
        </w:rPr>
        <w:t xml:space="preserve"> a </w:t>
      </w:r>
      <w:r w:rsidR="00EB2861">
        <w:rPr>
          <w:rFonts w:ascii="Calibri" w:hAnsi="Calibri" w:cs="Calibri"/>
          <w:b/>
          <w:bCs/>
          <w:color w:val="003366"/>
        </w:rPr>
        <w:t>24</w:t>
      </w:r>
      <w:r w:rsidR="4FABBE86" w:rsidRPr="6617E84D">
        <w:rPr>
          <w:rFonts w:ascii="Calibri" w:hAnsi="Calibri" w:cs="Calibri"/>
          <w:b/>
          <w:bCs/>
          <w:color w:val="003366"/>
        </w:rPr>
        <w:t xml:space="preserve"> </w:t>
      </w:r>
      <w:r w:rsidR="00EB2861">
        <w:rPr>
          <w:rStyle w:val="Pogrubienie"/>
          <w:rFonts w:ascii="Calibri" w:hAnsi="Calibri" w:cs="Calibri"/>
          <w:color w:val="003366"/>
        </w:rPr>
        <w:t>stycznia</w:t>
      </w:r>
      <w:r w:rsidR="00A26344" w:rsidRPr="6617E84D">
        <w:rPr>
          <w:rStyle w:val="Pogrubienie"/>
          <w:rFonts w:ascii="Calibri" w:hAnsi="Calibri" w:cs="Calibri"/>
          <w:color w:val="003366"/>
        </w:rPr>
        <w:t xml:space="preserve"> 202</w:t>
      </w:r>
      <w:r w:rsidR="00EB2861">
        <w:rPr>
          <w:rStyle w:val="Pogrubienie"/>
          <w:rFonts w:ascii="Calibri" w:hAnsi="Calibri" w:cs="Calibri"/>
          <w:color w:val="003366"/>
        </w:rPr>
        <w:t>4</w:t>
      </w:r>
      <w:r w:rsidR="00E45760" w:rsidRPr="6617E84D">
        <w:rPr>
          <w:rStyle w:val="Pogrubienie"/>
          <w:rFonts w:ascii="Calibri" w:hAnsi="Calibri" w:cs="Calibri"/>
          <w:color w:val="003366"/>
        </w:rPr>
        <w:t xml:space="preserve"> </w:t>
      </w:r>
      <w:r w:rsidRPr="6617E84D">
        <w:rPr>
          <w:rFonts w:ascii="Calibri" w:hAnsi="Calibri" w:cs="Calibri"/>
          <w:color w:val="003366"/>
        </w:rPr>
        <w:t>i</w:t>
      </w:r>
      <w:r w:rsidRPr="6617E84D">
        <w:rPr>
          <w:rStyle w:val="Pogrubienie"/>
          <w:rFonts w:ascii="Calibri" w:hAnsi="Calibri" w:cs="Calibri"/>
          <w:color w:val="003366"/>
        </w:rPr>
        <w:t xml:space="preserve"> </w:t>
      </w:r>
      <w:r w:rsidR="1DD7E009" w:rsidRPr="6617E84D">
        <w:rPr>
          <w:rStyle w:val="Pogrubienie"/>
          <w:rFonts w:ascii="Calibri" w:hAnsi="Calibri" w:cs="Calibri"/>
          <w:b w:val="0"/>
          <w:bCs w:val="0"/>
          <w:color w:val="003366"/>
        </w:rPr>
        <w:t>będzie</w:t>
      </w:r>
      <w:r w:rsidRPr="6617E84D">
        <w:rPr>
          <w:rStyle w:val="Pogrubienie"/>
          <w:rFonts w:ascii="Calibri" w:hAnsi="Calibri" w:cs="Calibri"/>
          <w:b w:val="0"/>
          <w:bCs w:val="0"/>
          <w:color w:val="003366"/>
        </w:rPr>
        <w:t xml:space="preserve"> bezpłatny dla studentów wyselekcjon</w:t>
      </w:r>
      <w:r w:rsidR="000D00D4" w:rsidRPr="6617E84D">
        <w:rPr>
          <w:rFonts w:ascii="Calibri" w:hAnsi="Calibri" w:cs="Calibri"/>
          <w:color w:val="003366"/>
        </w:rPr>
        <w:t>owanych przez w</w:t>
      </w:r>
      <w:r w:rsidRPr="6617E84D">
        <w:rPr>
          <w:rFonts w:ascii="Calibri" w:hAnsi="Calibri" w:cs="Calibri"/>
          <w:color w:val="003366"/>
        </w:rPr>
        <w:t xml:space="preserve">ydziały pod warunkiem </w:t>
      </w:r>
      <w:r w:rsidR="3A45F7DF" w:rsidRPr="6617E84D">
        <w:rPr>
          <w:rFonts w:ascii="Calibri" w:hAnsi="Calibri" w:cs="Calibri"/>
          <w:color w:val="003366"/>
        </w:rPr>
        <w:t>podejścia do</w:t>
      </w:r>
      <w:r w:rsidRPr="6617E84D">
        <w:rPr>
          <w:rFonts w:ascii="Calibri" w:hAnsi="Calibri" w:cs="Calibri"/>
          <w:color w:val="003366"/>
        </w:rPr>
        <w:t xml:space="preserve"> egzamin</w:t>
      </w:r>
      <w:r w:rsidR="605AC100" w:rsidRPr="6617E84D">
        <w:rPr>
          <w:rFonts w:ascii="Calibri" w:hAnsi="Calibri" w:cs="Calibri"/>
          <w:color w:val="003366"/>
        </w:rPr>
        <w:t>u w terminie</w:t>
      </w:r>
      <w:r w:rsidRPr="6617E84D">
        <w:rPr>
          <w:rFonts w:ascii="Calibri" w:hAnsi="Calibri" w:cs="Calibri"/>
          <w:color w:val="003366"/>
        </w:rPr>
        <w:t xml:space="preserve">. </w:t>
      </w:r>
      <w:r w:rsidRPr="6617E84D">
        <w:rPr>
          <w:rFonts w:ascii="Calibri" w:hAnsi="Calibri" w:cs="Calibri"/>
          <w:color w:val="003366"/>
          <w:u w:val="single"/>
        </w:rPr>
        <w:t xml:space="preserve">Studenci, którzy nie uprzedzą o swojej nieobecności i nie przedstawią zwolnienia lekarskiego </w:t>
      </w:r>
      <w:r w:rsidR="00A26344" w:rsidRPr="6617E84D">
        <w:rPr>
          <w:rFonts w:ascii="Calibri" w:hAnsi="Calibri" w:cs="Calibri"/>
          <w:color w:val="003366"/>
          <w:u w:val="single"/>
        </w:rPr>
        <w:t>mogą zostać</w:t>
      </w:r>
      <w:r w:rsidRPr="6617E84D">
        <w:rPr>
          <w:rFonts w:ascii="Calibri" w:hAnsi="Calibri" w:cs="Calibri"/>
          <w:color w:val="003366"/>
          <w:u w:val="single"/>
        </w:rPr>
        <w:t xml:space="preserve"> obciążeni kosztem organizacji egzaminu</w:t>
      </w:r>
      <w:r w:rsidRPr="6617E84D">
        <w:rPr>
          <w:rFonts w:ascii="Calibri" w:hAnsi="Calibri" w:cs="Calibri"/>
          <w:color w:val="003366"/>
        </w:rPr>
        <w:t>. </w:t>
      </w:r>
    </w:p>
    <w:p w14:paraId="3F0100FE" w14:textId="77777777" w:rsidR="00675EB5" w:rsidRPr="00291CB6" w:rsidRDefault="00675EB5" w:rsidP="00EF2C2B">
      <w:pPr>
        <w:spacing w:before="100" w:beforeAutospacing="1" w:after="100" w:afterAutospacing="1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Style w:val="Pogrubienie"/>
          <w:rFonts w:ascii="Calibri" w:hAnsi="Calibri" w:cs="Calibri"/>
          <w:color w:val="003366"/>
        </w:rPr>
        <w:t xml:space="preserve">Zapisy na egzamin prowadzą Koordynatorzy Wydziałowi </w:t>
      </w:r>
    </w:p>
    <w:p w14:paraId="09DB93C9" w14:textId="77777777" w:rsidR="00183BE8" w:rsidRPr="00291CB6" w:rsidRDefault="00A26344" w:rsidP="00EF2C2B">
      <w:pPr>
        <w:spacing w:after="8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 xml:space="preserve">W przypadku aplikacji na studia z </w:t>
      </w:r>
      <w:r w:rsidR="00675EB5" w:rsidRPr="00291CB6">
        <w:rPr>
          <w:rFonts w:ascii="Calibri" w:hAnsi="Calibri" w:cs="Calibri"/>
          <w:color w:val="003366"/>
        </w:rPr>
        <w:t xml:space="preserve">egzaminu zwolnieni są studenci, którzy posiadają międzynarodowy </w:t>
      </w:r>
      <w:r w:rsidR="00675EB5" w:rsidRPr="00291CB6">
        <w:rPr>
          <w:rStyle w:val="Pogrubienie"/>
          <w:rFonts w:ascii="Calibri" w:hAnsi="Calibri" w:cs="Calibri"/>
          <w:color w:val="003366"/>
        </w:rPr>
        <w:t>certyfikat na poziomie średnio zaawansowanym lub wyższym</w:t>
      </w:r>
      <w:r w:rsidRPr="00291CB6">
        <w:rPr>
          <w:rStyle w:val="Pogrubienie"/>
          <w:rFonts w:ascii="Calibri" w:hAnsi="Calibri" w:cs="Calibri"/>
          <w:color w:val="003366"/>
        </w:rPr>
        <w:t>, studiują na SGGW w języku angielskim, ukończyli szkołę średnią za granicą lub posiadają</w:t>
      </w:r>
      <w:r w:rsidR="00675EB5" w:rsidRPr="00291CB6">
        <w:rPr>
          <w:rStyle w:val="Pogrubienie"/>
          <w:rFonts w:ascii="Calibri" w:hAnsi="Calibri" w:cs="Calibri"/>
          <w:color w:val="003366"/>
        </w:rPr>
        <w:t xml:space="preserve"> maturę międzynarodową</w:t>
      </w:r>
      <w:r w:rsidR="00675EB5" w:rsidRPr="00291CB6">
        <w:rPr>
          <w:rFonts w:ascii="Calibri" w:hAnsi="Calibri" w:cs="Calibri"/>
          <w:color w:val="003366"/>
        </w:rPr>
        <w:t xml:space="preserve">. </w:t>
      </w:r>
    </w:p>
    <w:p w14:paraId="537D279C" w14:textId="77777777" w:rsidR="00675EB5" w:rsidRPr="00291CB6" w:rsidRDefault="00675EB5" w:rsidP="00EF2C2B">
      <w:pPr>
        <w:spacing w:after="8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 xml:space="preserve">Certyfikaty, które zwalniają z egzaminu: </w:t>
      </w:r>
    </w:p>
    <w:p w14:paraId="5E716D7F" w14:textId="77777777" w:rsidR="00675EB5" w:rsidRPr="00291CB6" w:rsidRDefault="00675EB5" w:rsidP="00EF2C2B">
      <w:pPr>
        <w:numPr>
          <w:ilvl w:val="0"/>
          <w:numId w:val="1"/>
        </w:numPr>
        <w:spacing w:before="80" w:line="276" w:lineRule="auto"/>
        <w:ind w:left="714" w:hanging="357"/>
        <w:jc w:val="both"/>
        <w:rPr>
          <w:rFonts w:ascii="Calibri" w:hAnsi="Calibri" w:cs="Calibri"/>
          <w:color w:val="244061"/>
        </w:rPr>
      </w:pPr>
      <w:r w:rsidRPr="00291CB6">
        <w:rPr>
          <w:rStyle w:val="Pogrubienie"/>
          <w:rFonts w:ascii="Calibri" w:hAnsi="Calibri" w:cs="Calibri"/>
          <w:color w:val="244061"/>
        </w:rPr>
        <w:t>Język angielski</w:t>
      </w:r>
      <w:r w:rsidRPr="00291CB6">
        <w:rPr>
          <w:rFonts w:ascii="Calibri" w:hAnsi="Calibri" w:cs="Calibri"/>
          <w:color w:val="244061"/>
        </w:rPr>
        <w:t xml:space="preserve">: First </w:t>
      </w:r>
      <w:proofErr w:type="spellStart"/>
      <w:r w:rsidRPr="00291CB6">
        <w:rPr>
          <w:rFonts w:ascii="Calibri" w:hAnsi="Calibri" w:cs="Calibri"/>
          <w:color w:val="244061"/>
        </w:rPr>
        <w:t>Certificate</w:t>
      </w:r>
      <w:proofErr w:type="spellEnd"/>
      <w:r w:rsidRPr="00291CB6">
        <w:rPr>
          <w:rFonts w:ascii="Calibri" w:hAnsi="Calibri" w:cs="Calibri"/>
          <w:color w:val="244061"/>
        </w:rPr>
        <w:t xml:space="preserve"> (FCE); TOEFL papierowy od 420 punktów, komputerowy od 187 punktów i internetowy od 75 punktów</w:t>
      </w:r>
      <w:r w:rsidR="00183BE8" w:rsidRPr="00291CB6">
        <w:rPr>
          <w:rFonts w:ascii="Calibri" w:hAnsi="Calibri" w:cs="Calibri"/>
          <w:color w:val="244061"/>
        </w:rPr>
        <w:t>, ILTES – 5.5</w:t>
      </w:r>
      <w:r w:rsidR="005662AC" w:rsidRPr="00291CB6">
        <w:rPr>
          <w:rFonts w:ascii="Calibri" w:hAnsi="Calibri" w:cs="Calibri"/>
          <w:color w:val="244061"/>
        </w:rPr>
        <w:t xml:space="preserve">, LCCI </w:t>
      </w:r>
      <w:proofErr w:type="spellStart"/>
      <w:r w:rsidR="005662AC" w:rsidRPr="00291CB6">
        <w:rPr>
          <w:rFonts w:ascii="Calibri" w:hAnsi="Calibri" w:cs="Calibri"/>
          <w:color w:val="244061"/>
        </w:rPr>
        <w:t>JetSet</w:t>
      </w:r>
      <w:proofErr w:type="spellEnd"/>
      <w:r w:rsidR="005662AC" w:rsidRPr="00291CB6">
        <w:rPr>
          <w:rFonts w:ascii="Calibri" w:hAnsi="Calibri" w:cs="Calibri"/>
          <w:color w:val="244061"/>
        </w:rPr>
        <w:t xml:space="preserve">  </w:t>
      </w:r>
      <w:proofErr w:type="spellStart"/>
      <w:r w:rsidR="005662AC" w:rsidRPr="00291CB6">
        <w:rPr>
          <w:rFonts w:ascii="Calibri" w:hAnsi="Calibri" w:cs="Calibri"/>
          <w:color w:val="244061"/>
        </w:rPr>
        <w:t>level</w:t>
      </w:r>
      <w:proofErr w:type="spellEnd"/>
      <w:r w:rsidR="005662AC" w:rsidRPr="00291CB6">
        <w:rPr>
          <w:rFonts w:ascii="Calibri" w:hAnsi="Calibri" w:cs="Calibri"/>
          <w:color w:val="244061"/>
        </w:rPr>
        <w:t xml:space="preserve"> 5 B2,  LCCI EFB WRITNING and READING,  SPEAKING and LISTENING </w:t>
      </w:r>
      <w:proofErr w:type="spellStart"/>
      <w:r w:rsidR="005662AC" w:rsidRPr="00291CB6">
        <w:rPr>
          <w:rFonts w:ascii="Calibri" w:hAnsi="Calibri" w:cs="Calibri"/>
          <w:color w:val="244061"/>
        </w:rPr>
        <w:t>level</w:t>
      </w:r>
      <w:proofErr w:type="spellEnd"/>
      <w:r w:rsidR="005662AC" w:rsidRPr="00291CB6">
        <w:rPr>
          <w:rFonts w:ascii="Calibri" w:hAnsi="Calibri" w:cs="Calibri"/>
          <w:color w:val="244061"/>
        </w:rPr>
        <w:t xml:space="preserve"> 3 </w:t>
      </w:r>
      <w:r w:rsidRPr="00291CB6">
        <w:rPr>
          <w:rFonts w:ascii="Calibri" w:hAnsi="Calibri" w:cs="Calibri"/>
          <w:color w:val="244061"/>
        </w:rPr>
        <w:t>oraz certyfikaty równoważne lub wyższe</w:t>
      </w:r>
    </w:p>
    <w:p w14:paraId="5002C8BD" w14:textId="77777777" w:rsidR="00675EB5" w:rsidRPr="00291CB6" w:rsidRDefault="00675EB5" w:rsidP="00EF2C2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3366"/>
          <w:lang w:val="en-US"/>
        </w:rPr>
      </w:pPr>
      <w:proofErr w:type="spellStart"/>
      <w:r w:rsidRPr="00291CB6">
        <w:rPr>
          <w:rStyle w:val="Pogrubienie"/>
          <w:rFonts w:ascii="Calibri" w:hAnsi="Calibri" w:cs="Calibri"/>
          <w:color w:val="003366"/>
          <w:lang w:val="en-US"/>
        </w:rPr>
        <w:lastRenderedPageBreak/>
        <w:t>Język</w:t>
      </w:r>
      <w:proofErr w:type="spellEnd"/>
      <w:r w:rsidRPr="00291CB6">
        <w:rPr>
          <w:rStyle w:val="Pogrubienie"/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Style w:val="Pogrubienie"/>
          <w:rFonts w:ascii="Calibri" w:hAnsi="Calibri" w:cs="Calibri"/>
          <w:color w:val="003366"/>
          <w:lang w:val="en-US"/>
        </w:rPr>
        <w:t>francuski</w:t>
      </w:r>
      <w:proofErr w:type="spellEnd"/>
      <w:r w:rsidRPr="00291CB6">
        <w:rPr>
          <w:rStyle w:val="Pogrubienie"/>
          <w:rFonts w:ascii="Calibri" w:hAnsi="Calibri" w:cs="Calibri"/>
          <w:color w:val="003366"/>
          <w:lang w:val="en-US"/>
        </w:rPr>
        <w:t xml:space="preserve">: </w:t>
      </w:r>
      <w:r w:rsidRPr="00291CB6">
        <w:rPr>
          <w:rFonts w:ascii="Calibri" w:hAnsi="Calibri" w:cs="Calibri"/>
          <w:color w:val="003366"/>
          <w:lang w:val="en-US"/>
        </w:rPr>
        <w:t xml:space="preserve">DELF A1-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Diplôme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de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d'Etudes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Langue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Française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- premier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degré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(A1-A4),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Comission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Nationale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du DELF/DALF, Sevres;  DL -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Diplome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de Langue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Francaise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- Alliance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Francaise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i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certyfikaty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równoważne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lub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wyższe</w:t>
      </w:r>
      <w:proofErr w:type="spellEnd"/>
      <w:r w:rsidRPr="00291CB6">
        <w:rPr>
          <w:rFonts w:ascii="Calibri" w:hAnsi="Calibri" w:cs="Calibri"/>
          <w:color w:val="003366"/>
          <w:lang w:val="en-US"/>
        </w:rPr>
        <w:t></w:t>
      </w:r>
    </w:p>
    <w:p w14:paraId="14BBB486" w14:textId="77777777" w:rsidR="00675EB5" w:rsidRPr="00291CB6" w:rsidRDefault="00675EB5" w:rsidP="00EF2C2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3366"/>
          <w:lang w:val="en-US"/>
        </w:rPr>
      </w:pPr>
      <w:proofErr w:type="spellStart"/>
      <w:r w:rsidRPr="00291CB6">
        <w:rPr>
          <w:rStyle w:val="Pogrubienie"/>
          <w:rFonts w:ascii="Calibri" w:hAnsi="Calibri" w:cs="Calibri"/>
          <w:color w:val="003366"/>
          <w:lang w:val="en-US"/>
        </w:rPr>
        <w:t>Język</w:t>
      </w:r>
      <w:proofErr w:type="spellEnd"/>
      <w:r w:rsidRPr="00291CB6">
        <w:rPr>
          <w:rStyle w:val="Pogrubienie"/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Style w:val="Pogrubienie"/>
          <w:rFonts w:ascii="Calibri" w:hAnsi="Calibri" w:cs="Calibri"/>
          <w:color w:val="003366"/>
          <w:lang w:val="en-US"/>
        </w:rPr>
        <w:t>hiszpański</w:t>
      </w:r>
      <w:proofErr w:type="spellEnd"/>
      <w:r w:rsidRPr="00291CB6">
        <w:rPr>
          <w:rStyle w:val="Pogrubienie"/>
          <w:rFonts w:ascii="Calibri" w:hAnsi="Calibri" w:cs="Calibri"/>
          <w:color w:val="003366"/>
          <w:lang w:val="en-US"/>
        </w:rPr>
        <w:t xml:space="preserve">: </w:t>
      </w:r>
      <w:r w:rsidRPr="00291CB6">
        <w:rPr>
          <w:rFonts w:ascii="Calibri" w:hAnsi="Calibri" w:cs="Calibri"/>
          <w:color w:val="003366"/>
          <w:lang w:val="en-US"/>
        </w:rPr>
        <w:t xml:space="preserve">DELE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Inicial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– Diploma de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Español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como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Lengua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Extranjera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(DELE),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Instytut</w:t>
      </w:r>
      <w:proofErr w:type="spellEnd"/>
      <w:r w:rsidRPr="00291CB6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  <w:lang w:val="en-US"/>
        </w:rPr>
        <w:t>Cervantesa</w:t>
      </w:r>
      <w:proofErr w:type="spellEnd"/>
      <w:r w:rsidRPr="00291CB6">
        <w:rPr>
          <w:rFonts w:ascii="Calibri" w:hAnsi="Calibri" w:cs="Calibri"/>
          <w:color w:val="003366"/>
          <w:lang w:val="en-US"/>
        </w:rPr>
        <w:t></w:t>
      </w:r>
    </w:p>
    <w:p w14:paraId="660FE845" w14:textId="77777777" w:rsidR="00675EB5" w:rsidRPr="00291CB6" w:rsidRDefault="00675EB5" w:rsidP="00EF2C2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Style w:val="Pogrubienie"/>
          <w:rFonts w:ascii="Calibri" w:hAnsi="Calibri" w:cs="Calibri"/>
          <w:color w:val="003366"/>
        </w:rPr>
        <w:t xml:space="preserve">Język niemiecki: </w:t>
      </w:r>
      <w:proofErr w:type="spellStart"/>
      <w:r w:rsidRPr="00291CB6">
        <w:rPr>
          <w:rFonts w:ascii="Calibri" w:hAnsi="Calibri" w:cs="Calibri"/>
          <w:color w:val="003366"/>
        </w:rPr>
        <w:t>Zertifikat</w:t>
      </w:r>
      <w:proofErr w:type="spellEnd"/>
      <w:r w:rsidRPr="00291CB6">
        <w:rPr>
          <w:rFonts w:ascii="Calibri" w:hAnsi="Calibri" w:cs="Calibri"/>
          <w:color w:val="003366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</w:rPr>
        <w:t>Deutsch</w:t>
      </w:r>
      <w:proofErr w:type="spellEnd"/>
      <w:r w:rsidRPr="00291CB6">
        <w:rPr>
          <w:rFonts w:ascii="Calibri" w:hAnsi="Calibri" w:cs="Calibri"/>
          <w:color w:val="003366"/>
        </w:rPr>
        <w:t xml:space="preserve"> (ZD), Goethe Instytut zdany co najmniej z wynikiem dobrym; </w:t>
      </w:r>
      <w:proofErr w:type="spellStart"/>
      <w:r w:rsidRPr="00291CB6">
        <w:rPr>
          <w:rFonts w:ascii="Calibri" w:hAnsi="Calibri" w:cs="Calibri"/>
          <w:color w:val="003366"/>
        </w:rPr>
        <w:t>Zentrale</w:t>
      </w:r>
      <w:proofErr w:type="spellEnd"/>
      <w:r w:rsidRPr="00291CB6">
        <w:rPr>
          <w:rFonts w:ascii="Calibri" w:hAnsi="Calibri" w:cs="Calibri"/>
          <w:color w:val="003366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</w:rPr>
        <w:t>Mittelstufenprüfung</w:t>
      </w:r>
      <w:proofErr w:type="spellEnd"/>
      <w:r w:rsidRPr="00291CB6">
        <w:rPr>
          <w:rFonts w:ascii="Calibri" w:hAnsi="Calibri" w:cs="Calibri"/>
          <w:color w:val="003366"/>
        </w:rPr>
        <w:t xml:space="preserve"> (ZMP), Goethe Instytut i certyfikaty równoważne lub wyższe.</w:t>
      </w:r>
      <w:r w:rsidRPr="00291CB6">
        <w:rPr>
          <w:rFonts w:ascii="Calibri" w:hAnsi="Calibri" w:cs="Calibri"/>
          <w:color w:val="003366"/>
          <w:lang w:val="en-US"/>
        </w:rPr>
        <w:t></w:t>
      </w:r>
    </w:p>
    <w:p w14:paraId="4A434CB6" w14:textId="77777777" w:rsidR="00675EB5" w:rsidRPr="00291CB6" w:rsidRDefault="00675EB5" w:rsidP="00EF2C2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Style w:val="Pogrubienie"/>
          <w:rFonts w:ascii="Calibri" w:hAnsi="Calibri" w:cs="Calibri"/>
          <w:color w:val="003366"/>
        </w:rPr>
        <w:t xml:space="preserve">Język włoski: </w:t>
      </w:r>
      <w:r w:rsidRPr="00291CB6">
        <w:rPr>
          <w:rFonts w:ascii="Calibri" w:hAnsi="Calibri" w:cs="Calibri"/>
          <w:color w:val="003366"/>
        </w:rPr>
        <w:t xml:space="preserve">CELI3 - </w:t>
      </w:r>
      <w:proofErr w:type="spellStart"/>
      <w:r w:rsidRPr="00291CB6">
        <w:rPr>
          <w:rFonts w:ascii="Calibri" w:hAnsi="Calibri" w:cs="Calibri"/>
          <w:color w:val="003366"/>
        </w:rPr>
        <w:t>Certificazione</w:t>
      </w:r>
      <w:proofErr w:type="spellEnd"/>
      <w:r w:rsidRPr="00291CB6">
        <w:rPr>
          <w:rFonts w:ascii="Calibri" w:hAnsi="Calibri" w:cs="Calibri"/>
          <w:color w:val="003366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</w:rPr>
        <w:t>della</w:t>
      </w:r>
      <w:proofErr w:type="spellEnd"/>
      <w:r w:rsidRPr="00291CB6">
        <w:rPr>
          <w:rFonts w:ascii="Calibri" w:hAnsi="Calibri" w:cs="Calibri"/>
          <w:color w:val="003366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</w:rPr>
        <w:t>Conoscenza</w:t>
      </w:r>
      <w:proofErr w:type="spellEnd"/>
      <w:r w:rsidRPr="00291CB6">
        <w:rPr>
          <w:rFonts w:ascii="Calibri" w:hAnsi="Calibri" w:cs="Calibri"/>
          <w:color w:val="003366"/>
        </w:rPr>
        <w:t xml:space="preserve"> </w:t>
      </w:r>
      <w:proofErr w:type="spellStart"/>
      <w:r w:rsidRPr="00291CB6">
        <w:rPr>
          <w:rFonts w:ascii="Calibri" w:hAnsi="Calibri" w:cs="Calibri"/>
          <w:color w:val="003366"/>
        </w:rPr>
        <w:t>della</w:t>
      </w:r>
      <w:proofErr w:type="spellEnd"/>
      <w:r w:rsidRPr="00291CB6">
        <w:rPr>
          <w:rFonts w:ascii="Calibri" w:hAnsi="Calibri" w:cs="Calibri"/>
          <w:color w:val="003366"/>
        </w:rPr>
        <w:t xml:space="preserve"> Lingua </w:t>
      </w:r>
      <w:proofErr w:type="spellStart"/>
      <w:r w:rsidRPr="00291CB6">
        <w:rPr>
          <w:rFonts w:ascii="Calibri" w:hAnsi="Calibri" w:cs="Calibri"/>
          <w:color w:val="003366"/>
        </w:rPr>
        <w:t>Italiana</w:t>
      </w:r>
      <w:proofErr w:type="spellEnd"/>
      <w:r w:rsidRPr="00291CB6">
        <w:rPr>
          <w:rFonts w:ascii="Calibri" w:hAnsi="Calibri" w:cs="Calibri"/>
          <w:color w:val="003366"/>
        </w:rPr>
        <w:t xml:space="preserve"> lub wyższy oraz inne certyfikaty wydawane przez instytucje współpracujące z włoskim MSZ w zakresie certyfikatów (CILS </w:t>
      </w:r>
      <w:proofErr w:type="spellStart"/>
      <w:r w:rsidRPr="00291CB6">
        <w:rPr>
          <w:rFonts w:ascii="Calibri" w:hAnsi="Calibri" w:cs="Calibri"/>
          <w:color w:val="003366"/>
        </w:rPr>
        <w:t>Due</w:t>
      </w:r>
      <w:proofErr w:type="spellEnd"/>
      <w:r w:rsidRPr="00291CB6">
        <w:rPr>
          <w:rFonts w:ascii="Calibri" w:hAnsi="Calibri" w:cs="Calibri"/>
          <w:color w:val="003366"/>
        </w:rPr>
        <w:t xml:space="preserve"> B2 i PLIDA B2)</w:t>
      </w:r>
    </w:p>
    <w:p w14:paraId="47EA68F0" w14:textId="77777777" w:rsidR="00183BE8" w:rsidRPr="00291CB6" w:rsidRDefault="00183BE8" w:rsidP="00EF2C2B">
      <w:pPr>
        <w:spacing w:before="100" w:beforeAutospacing="1" w:after="100" w:afterAutospacing="1" w:line="276" w:lineRule="auto"/>
        <w:jc w:val="both"/>
        <w:rPr>
          <w:rStyle w:val="Pogrubienie"/>
          <w:rFonts w:ascii="Calibri" w:hAnsi="Calibri" w:cs="Calibri"/>
          <w:b w:val="0"/>
          <w:bCs w:val="0"/>
          <w:color w:val="003366"/>
        </w:rPr>
      </w:pPr>
      <w:r w:rsidRPr="00291CB6">
        <w:rPr>
          <w:rFonts w:ascii="Calibri" w:hAnsi="Calibri" w:cs="Calibri"/>
          <w:color w:val="003366"/>
        </w:rPr>
        <w:t>oraz certyfikaty równoważne lub wyższe</w:t>
      </w:r>
    </w:p>
    <w:p w14:paraId="6B535FF4" w14:textId="77777777" w:rsidR="00675EB5" w:rsidRPr="00291CB6" w:rsidRDefault="00675EB5" w:rsidP="00EF2C2B">
      <w:pPr>
        <w:spacing w:before="120" w:after="12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Style w:val="Pogrubienie"/>
          <w:rFonts w:ascii="Calibri" w:hAnsi="Calibri" w:cs="Calibri"/>
          <w:color w:val="003366"/>
        </w:rPr>
        <w:t xml:space="preserve">Egzamin językowy </w:t>
      </w:r>
    </w:p>
    <w:p w14:paraId="2A43E66B" w14:textId="40AB3AB5" w:rsidR="00675EB5" w:rsidRPr="00291CB6" w:rsidRDefault="59C70DDF" w:rsidP="6617E84D">
      <w:pPr>
        <w:spacing w:before="120" w:beforeAutospacing="1" w:after="12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>Egzamin jest przeprowadzany z języka: angielskiego, niemieckiego, francuskiego, hiszpańskiego, włoskiego.</w:t>
      </w:r>
    </w:p>
    <w:p w14:paraId="6FD4FB1A" w14:textId="6A785288" w:rsidR="00675EB5" w:rsidRPr="00291CB6" w:rsidRDefault="59C70DDF" w:rsidP="6617E84D">
      <w:pPr>
        <w:spacing w:before="100" w:beforeAutospacing="1" w:after="12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>Zaproszenie do testu przesyłane jest kandydatowi drogą e-mailową w terminie uzgodnionym z BWM (pod koniec naboru głównego – okolice stycznia i uzupełniającego – okolice czerwca). W wyjątkowych przypadkach istnieje możliwość zdania egzaminu poza wyznaczonymi odgórnie terminami.</w:t>
      </w:r>
    </w:p>
    <w:p w14:paraId="06B2C397" w14:textId="78C75D39" w:rsidR="00675EB5" w:rsidRPr="00291CB6" w:rsidRDefault="00675EB5" w:rsidP="6617E84D">
      <w:pPr>
        <w:spacing w:before="100" w:beforeAutospacing="1" w:after="120" w:line="276" w:lineRule="auto"/>
        <w:jc w:val="both"/>
        <w:rPr>
          <w:rFonts w:ascii="Calibri" w:hAnsi="Calibri" w:cs="Calibri"/>
          <w:color w:val="003366"/>
        </w:rPr>
      </w:pPr>
    </w:p>
    <w:p w14:paraId="39BF1807" w14:textId="1CE42008" w:rsidR="00675EB5" w:rsidRPr="00291CB6" w:rsidRDefault="59C70DDF" w:rsidP="6617E84D">
      <w:pPr>
        <w:spacing w:before="100" w:beforeAutospacing="1" w:after="12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>Test wykonywany jest całkowicie online i trwa 30 minut. W trakcie egzaminu weryfikowana jest tożsamość studenta. Podczas testu sprawdzana jest umiejętność rozumienia ze słuchu, czytania i pisania. Wyniki oraz zaświadczenie przesyłane będą w ciągu 7 dni od ukończenia testu.</w:t>
      </w:r>
    </w:p>
    <w:p w14:paraId="788F047D" w14:textId="724CE82B" w:rsidR="00675EB5" w:rsidRPr="00291CB6" w:rsidRDefault="00675EB5" w:rsidP="6617E84D">
      <w:pPr>
        <w:spacing w:before="100" w:beforeAutospacing="1" w:after="120" w:line="276" w:lineRule="auto"/>
        <w:jc w:val="both"/>
        <w:rPr>
          <w:rFonts w:ascii="Calibri" w:hAnsi="Calibri" w:cs="Calibri"/>
          <w:color w:val="003366"/>
        </w:rPr>
      </w:pPr>
    </w:p>
    <w:p w14:paraId="5180D869" w14:textId="68E95A5D" w:rsidR="00675EB5" w:rsidRPr="00291CB6" w:rsidRDefault="59C70DDF" w:rsidP="6617E84D">
      <w:pPr>
        <w:spacing w:before="100" w:beforeAutospacing="1" w:after="12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>Test jest oceniany według skali CEFR od poziomu A1 do C2. Studenci, którzy uzyskają minimalny wymagany przez uczelnie partnerską poziom językowy (B1 lub B2) zostają zakwalifikowani do wyjazdu.</w:t>
      </w:r>
    </w:p>
    <w:p w14:paraId="63FE4C7F" w14:textId="417B1050" w:rsidR="00675EB5" w:rsidRPr="00291CB6" w:rsidRDefault="00675EB5" w:rsidP="6617E84D">
      <w:pPr>
        <w:spacing w:before="100" w:beforeAutospacing="1" w:after="120" w:line="276" w:lineRule="auto"/>
        <w:jc w:val="both"/>
        <w:rPr>
          <w:rFonts w:ascii="Calibri" w:hAnsi="Calibri" w:cs="Calibri"/>
          <w:color w:val="003366"/>
        </w:rPr>
      </w:pPr>
    </w:p>
    <w:p w14:paraId="7A5E0EE1" w14:textId="493AA082" w:rsidR="00675EB5" w:rsidRPr="00291CB6" w:rsidRDefault="59C70DDF" w:rsidP="6617E84D">
      <w:pPr>
        <w:spacing w:before="100" w:beforeAutospacing="1" w:after="120" w:line="276" w:lineRule="auto"/>
        <w:jc w:val="both"/>
        <w:rPr>
          <w:rFonts w:ascii="Calibri" w:hAnsi="Calibri" w:cs="Calibri"/>
          <w:color w:val="003366"/>
        </w:rPr>
      </w:pPr>
      <w:r w:rsidRPr="6617E84D">
        <w:rPr>
          <w:rFonts w:ascii="Calibri" w:hAnsi="Calibri" w:cs="Calibri"/>
          <w:color w:val="003366"/>
        </w:rPr>
        <w:t xml:space="preserve">Jak wygląda test: </w:t>
      </w:r>
      <w:hyperlink r:id="rId9">
        <w:r w:rsidR="1B7ADBB2" w:rsidRPr="6617E84D">
          <w:rPr>
            <w:rStyle w:val="Hipercze"/>
            <w:rFonts w:ascii="Calibri" w:hAnsi="Calibri" w:cs="Calibri"/>
          </w:rPr>
          <w:t>https://www.youtube.com/watch?v=fEk55Anj-8Q</w:t>
        </w:r>
      </w:hyperlink>
    </w:p>
    <w:p w14:paraId="51A0B5BB" w14:textId="2EDA320A" w:rsidR="00675EB5" w:rsidRPr="00291CB6" w:rsidRDefault="00675EB5" w:rsidP="6617E84D">
      <w:pPr>
        <w:spacing w:before="100" w:beforeAutospacing="1" w:after="120" w:line="276" w:lineRule="auto"/>
        <w:jc w:val="both"/>
        <w:rPr>
          <w:rFonts w:ascii="Calibri" w:hAnsi="Calibri" w:cs="Calibri"/>
        </w:rPr>
      </w:pPr>
    </w:p>
    <w:p w14:paraId="4BDEBA4F" w14:textId="1CF833CC" w:rsidR="00675EB5" w:rsidRPr="00291CB6" w:rsidRDefault="005662AC" w:rsidP="6617E84D">
      <w:pPr>
        <w:spacing w:after="120" w:line="276" w:lineRule="auto"/>
        <w:jc w:val="both"/>
        <w:rPr>
          <w:rFonts w:ascii="Calibri" w:hAnsi="Calibri" w:cs="Calibri"/>
          <w:b/>
          <w:bCs/>
          <w:color w:val="003366"/>
        </w:rPr>
      </w:pPr>
      <w:r w:rsidRPr="6617E84D">
        <w:rPr>
          <w:rFonts w:ascii="Calibri" w:hAnsi="Calibri" w:cs="Calibri"/>
          <w:b/>
          <w:bCs/>
          <w:color w:val="003366"/>
        </w:rPr>
        <w:t xml:space="preserve">W ciągu </w:t>
      </w:r>
      <w:r w:rsidR="1A1053E5" w:rsidRPr="6617E84D">
        <w:rPr>
          <w:rFonts w:ascii="Calibri" w:hAnsi="Calibri" w:cs="Calibri"/>
          <w:b/>
          <w:bCs/>
          <w:color w:val="003366"/>
        </w:rPr>
        <w:t>7</w:t>
      </w:r>
      <w:r w:rsidRPr="6617E84D">
        <w:rPr>
          <w:rFonts w:ascii="Calibri" w:hAnsi="Calibri" w:cs="Calibri"/>
          <w:b/>
          <w:bCs/>
          <w:color w:val="003366"/>
        </w:rPr>
        <w:t xml:space="preserve"> dni</w:t>
      </w:r>
      <w:r w:rsidR="00E45760" w:rsidRPr="6617E84D">
        <w:rPr>
          <w:rFonts w:ascii="Calibri" w:hAnsi="Calibri" w:cs="Calibri"/>
          <w:b/>
          <w:bCs/>
          <w:color w:val="003366"/>
        </w:rPr>
        <w:t xml:space="preserve"> </w:t>
      </w:r>
      <w:r w:rsidR="20F4872E" w:rsidRPr="6617E84D">
        <w:rPr>
          <w:rFonts w:ascii="Calibri" w:hAnsi="Calibri" w:cs="Calibri"/>
          <w:b/>
          <w:bCs/>
          <w:color w:val="003366"/>
        </w:rPr>
        <w:t>od</w:t>
      </w:r>
      <w:r w:rsidR="00675EB5" w:rsidRPr="6617E84D">
        <w:rPr>
          <w:rFonts w:ascii="Calibri" w:hAnsi="Calibri" w:cs="Calibri"/>
          <w:b/>
          <w:bCs/>
          <w:color w:val="003366"/>
        </w:rPr>
        <w:t xml:space="preserve"> </w:t>
      </w:r>
      <w:r w:rsidR="00E45760" w:rsidRPr="6617E84D">
        <w:rPr>
          <w:rFonts w:ascii="Calibri" w:hAnsi="Calibri" w:cs="Calibri"/>
          <w:b/>
          <w:bCs/>
          <w:color w:val="003366"/>
        </w:rPr>
        <w:t>przeprowadzon</w:t>
      </w:r>
      <w:r w:rsidR="3573FB45" w:rsidRPr="6617E84D">
        <w:rPr>
          <w:rFonts w:ascii="Calibri" w:hAnsi="Calibri" w:cs="Calibri"/>
          <w:b/>
          <w:bCs/>
          <w:color w:val="003366"/>
        </w:rPr>
        <w:t>ego</w:t>
      </w:r>
      <w:r w:rsidR="00675EB5" w:rsidRPr="6617E84D">
        <w:rPr>
          <w:rFonts w:ascii="Calibri" w:hAnsi="Calibri" w:cs="Calibri"/>
          <w:b/>
          <w:bCs/>
          <w:color w:val="003366"/>
        </w:rPr>
        <w:t xml:space="preserve"> egzamin</w:t>
      </w:r>
      <w:r w:rsidRPr="6617E84D">
        <w:rPr>
          <w:rFonts w:ascii="Calibri" w:hAnsi="Calibri" w:cs="Calibri"/>
          <w:b/>
          <w:bCs/>
          <w:color w:val="003366"/>
        </w:rPr>
        <w:t>u</w:t>
      </w:r>
      <w:r w:rsidR="00675EB5" w:rsidRPr="6617E84D">
        <w:rPr>
          <w:rFonts w:ascii="Calibri" w:hAnsi="Calibri" w:cs="Calibri"/>
          <w:b/>
          <w:bCs/>
          <w:color w:val="003366"/>
        </w:rPr>
        <w:t xml:space="preserve"> </w:t>
      </w:r>
      <w:r w:rsidR="2076EA49" w:rsidRPr="6617E84D">
        <w:rPr>
          <w:rFonts w:ascii="Calibri" w:hAnsi="Calibri" w:cs="Calibri"/>
          <w:b/>
          <w:bCs/>
          <w:color w:val="003366"/>
        </w:rPr>
        <w:t xml:space="preserve">językowego </w:t>
      </w:r>
      <w:r w:rsidR="009A3DB8" w:rsidRPr="6617E84D">
        <w:rPr>
          <w:rFonts w:ascii="Calibri" w:hAnsi="Calibri" w:cs="Calibri"/>
          <w:b/>
          <w:bCs/>
          <w:color w:val="003366"/>
        </w:rPr>
        <w:t xml:space="preserve">czyli do </w:t>
      </w:r>
      <w:r w:rsidR="005B5DC0">
        <w:rPr>
          <w:rFonts w:ascii="Calibri" w:hAnsi="Calibri" w:cs="Calibri"/>
          <w:b/>
          <w:bCs/>
          <w:color w:val="003366"/>
        </w:rPr>
        <w:t>1</w:t>
      </w:r>
      <w:r w:rsidR="009A3DB8" w:rsidRPr="6617E84D">
        <w:rPr>
          <w:rFonts w:ascii="Calibri" w:hAnsi="Calibri" w:cs="Calibri"/>
          <w:b/>
          <w:bCs/>
          <w:color w:val="003366"/>
        </w:rPr>
        <w:t xml:space="preserve"> lutego 202</w:t>
      </w:r>
      <w:r w:rsidR="005B5DC0">
        <w:rPr>
          <w:rFonts w:ascii="Calibri" w:hAnsi="Calibri" w:cs="Calibri"/>
          <w:b/>
          <w:bCs/>
          <w:color w:val="003366"/>
        </w:rPr>
        <w:t>4</w:t>
      </w:r>
      <w:r w:rsidR="009A3DB8" w:rsidRPr="6617E84D">
        <w:rPr>
          <w:rFonts w:ascii="Calibri" w:hAnsi="Calibri" w:cs="Calibri"/>
          <w:b/>
          <w:bCs/>
          <w:color w:val="003366"/>
        </w:rPr>
        <w:t xml:space="preserve"> </w:t>
      </w:r>
      <w:r w:rsidRPr="6617E84D">
        <w:rPr>
          <w:rFonts w:ascii="Calibri" w:hAnsi="Calibri" w:cs="Calibri"/>
          <w:b/>
          <w:bCs/>
          <w:color w:val="003366"/>
        </w:rPr>
        <w:t>BWM</w:t>
      </w:r>
      <w:r w:rsidR="009A3DB8" w:rsidRPr="6617E84D">
        <w:rPr>
          <w:rFonts w:ascii="Calibri" w:hAnsi="Calibri" w:cs="Calibri"/>
          <w:b/>
          <w:bCs/>
          <w:color w:val="003366"/>
        </w:rPr>
        <w:t xml:space="preserve"> </w:t>
      </w:r>
      <w:r w:rsidRPr="6617E84D">
        <w:rPr>
          <w:rFonts w:ascii="Calibri" w:hAnsi="Calibri" w:cs="Calibri"/>
          <w:b/>
          <w:bCs/>
          <w:color w:val="003366"/>
        </w:rPr>
        <w:t>przekaże wyniki Koordynatorom Wydziałowym</w:t>
      </w:r>
      <w:r w:rsidR="04FDD8A7" w:rsidRPr="6617E84D">
        <w:rPr>
          <w:rFonts w:ascii="Calibri" w:hAnsi="Calibri" w:cs="Calibri"/>
          <w:b/>
          <w:bCs/>
          <w:color w:val="003366"/>
        </w:rPr>
        <w:t>.</w:t>
      </w:r>
      <w:r w:rsidRPr="6617E84D">
        <w:rPr>
          <w:rFonts w:ascii="Calibri" w:hAnsi="Calibri" w:cs="Calibri"/>
          <w:b/>
          <w:bCs/>
          <w:color w:val="003366"/>
        </w:rPr>
        <w:t xml:space="preserve"> </w:t>
      </w:r>
      <w:r w:rsidR="00675EB5" w:rsidRPr="6617E84D">
        <w:rPr>
          <w:rFonts w:ascii="Calibri" w:hAnsi="Calibri" w:cs="Calibri"/>
          <w:b/>
          <w:bCs/>
          <w:color w:val="003366"/>
        </w:rPr>
        <w:t>W przeciągu</w:t>
      </w:r>
      <w:r w:rsidRPr="6617E84D">
        <w:rPr>
          <w:rFonts w:ascii="Calibri" w:hAnsi="Calibri" w:cs="Calibri"/>
          <w:b/>
          <w:bCs/>
          <w:color w:val="003366"/>
        </w:rPr>
        <w:t xml:space="preserve"> kolejnych </w:t>
      </w:r>
      <w:r w:rsidR="005B5DC0">
        <w:rPr>
          <w:rFonts w:ascii="Calibri" w:hAnsi="Calibri" w:cs="Calibri"/>
          <w:b/>
          <w:bCs/>
          <w:color w:val="003366"/>
        </w:rPr>
        <w:t>9</w:t>
      </w:r>
      <w:r w:rsidRPr="6617E84D">
        <w:rPr>
          <w:rFonts w:ascii="Calibri" w:hAnsi="Calibri" w:cs="Calibri"/>
          <w:b/>
          <w:bCs/>
          <w:color w:val="003366"/>
        </w:rPr>
        <w:t xml:space="preserve"> dni</w:t>
      </w:r>
      <w:r w:rsidR="009A3DB8" w:rsidRPr="6617E84D">
        <w:rPr>
          <w:rFonts w:ascii="Calibri" w:hAnsi="Calibri" w:cs="Calibri"/>
          <w:b/>
          <w:bCs/>
          <w:color w:val="003366"/>
        </w:rPr>
        <w:t xml:space="preserve"> czyli do </w:t>
      </w:r>
      <w:r w:rsidR="005B5DC0">
        <w:rPr>
          <w:rFonts w:ascii="Calibri" w:hAnsi="Calibri" w:cs="Calibri"/>
          <w:b/>
          <w:bCs/>
          <w:color w:val="003366"/>
        </w:rPr>
        <w:t>9</w:t>
      </w:r>
      <w:r w:rsidR="009A3DB8" w:rsidRPr="6617E84D">
        <w:rPr>
          <w:rFonts w:ascii="Calibri" w:hAnsi="Calibri" w:cs="Calibri"/>
          <w:b/>
          <w:bCs/>
          <w:color w:val="003366"/>
        </w:rPr>
        <w:t xml:space="preserve"> lutego 202</w:t>
      </w:r>
      <w:r w:rsidR="00EB2861">
        <w:rPr>
          <w:rFonts w:ascii="Calibri" w:hAnsi="Calibri" w:cs="Calibri"/>
          <w:b/>
          <w:bCs/>
          <w:color w:val="003366"/>
        </w:rPr>
        <w:t>4</w:t>
      </w:r>
      <w:r w:rsidR="009A3DB8" w:rsidRPr="6617E84D">
        <w:rPr>
          <w:rFonts w:ascii="Calibri" w:hAnsi="Calibri" w:cs="Calibri"/>
          <w:b/>
          <w:bCs/>
          <w:color w:val="003366"/>
        </w:rPr>
        <w:t xml:space="preserve"> </w:t>
      </w:r>
      <w:r w:rsidR="00675EB5" w:rsidRPr="6617E84D">
        <w:rPr>
          <w:rFonts w:ascii="Calibri" w:hAnsi="Calibri" w:cs="Calibri"/>
          <w:b/>
          <w:bCs/>
          <w:color w:val="003366"/>
        </w:rPr>
        <w:t>Koordynatorzy są proszeni o stworzenie ostatecznej listy osób zakwalifik</w:t>
      </w:r>
      <w:r w:rsidR="00E45760" w:rsidRPr="6617E84D">
        <w:rPr>
          <w:rFonts w:ascii="Calibri" w:hAnsi="Calibri" w:cs="Calibri"/>
          <w:b/>
          <w:bCs/>
          <w:color w:val="003366"/>
        </w:rPr>
        <w:t xml:space="preserve">owanych i przesłanie jej do </w:t>
      </w:r>
      <w:r w:rsidR="00847FE0" w:rsidRPr="6617E84D">
        <w:rPr>
          <w:rFonts w:ascii="Calibri" w:hAnsi="Calibri" w:cs="Calibri"/>
          <w:b/>
          <w:bCs/>
          <w:color w:val="003366"/>
        </w:rPr>
        <w:t>BWM</w:t>
      </w:r>
      <w:r w:rsidR="00675EB5" w:rsidRPr="6617E84D">
        <w:rPr>
          <w:rFonts w:ascii="Calibri" w:hAnsi="Calibri" w:cs="Calibri"/>
          <w:b/>
          <w:bCs/>
          <w:color w:val="003366"/>
        </w:rPr>
        <w:t>.</w:t>
      </w:r>
    </w:p>
    <w:p w14:paraId="3AA11284" w14:textId="77777777" w:rsidR="00675EB5" w:rsidRPr="00291CB6" w:rsidRDefault="00675EB5" w:rsidP="00EF2C2B">
      <w:pPr>
        <w:pStyle w:val="Nagwek3"/>
        <w:spacing w:before="0" w:after="120" w:line="276" w:lineRule="auto"/>
        <w:ind w:left="0" w:right="0"/>
        <w:jc w:val="both"/>
        <w:rPr>
          <w:rFonts w:ascii="Calibri" w:hAnsi="Calibri" w:cs="Calibri"/>
          <w:color w:val="003366"/>
          <w:sz w:val="24"/>
          <w:szCs w:val="24"/>
        </w:rPr>
      </w:pPr>
      <w:r w:rsidRPr="00291CB6">
        <w:rPr>
          <w:rFonts w:ascii="Calibri" w:hAnsi="Calibri" w:cs="Calibri"/>
          <w:color w:val="003366"/>
          <w:sz w:val="24"/>
          <w:szCs w:val="24"/>
        </w:rPr>
        <w:t xml:space="preserve">Etap III Weryfikacja list studentów </w:t>
      </w:r>
    </w:p>
    <w:p w14:paraId="50EAC984" w14:textId="77777777" w:rsidR="005662AC" w:rsidRPr="00291CB6" w:rsidRDefault="00675EB5" w:rsidP="00EF2C2B">
      <w:pPr>
        <w:spacing w:before="120" w:after="12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t>Po ogłoszeniu wyników egzaminów z języków obcych lista studentów zakwalifikowanych na wyjazd podlega ostatecznej weryfikacji</w:t>
      </w:r>
      <w:r w:rsidR="005662AC" w:rsidRPr="00291CB6">
        <w:rPr>
          <w:rFonts w:ascii="Calibri" w:hAnsi="Calibri" w:cs="Calibri"/>
          <w:color w:val="003366"/>
        </w:rPr>
        <w:t xml:space="preserve"> przez Koordynatora Uczelnianego programu Erasmus+ O ewentualnych</w:t>
      </w:r>
      <w:r w:rsidR="00EF2C2B" w:rsidRPr="00291CB6">
        <w:rPr>
          <w:rFonts w:ascii="Calibri" w:hAnsi="Calibri" w:cs="Calibri"/>
          <w:color w:val="003366"/>
        </w:rPr>
        <w:t xml:space="preserve">, zmianach dotyczących przydziału miejsc </w:t>
      </w:r>
      <w:r w:rsidR="005662AC" w:rsidRPr="00291CB6">
        <w:rPr>
          <w:rFonts w:ascii="Calibri" w:hAnsi="Calibri" w:cs="Calibri"/>
          <w:color w:val="003366"/>
        </w:rPr>
        <w:t>Koordynator Uczelniany poinformuje</w:t>
      </w:r>
      <w:r w:rsidR="00EF2C2B" w:rsidRPr="00291CB6">
        <w:rPr>
          <w:rFonts w:ascii="Calibri" w:hAnsi="Calibri" w:cs="Calibri"/>
          <w:color w:val="003366"/>
        </w:rPr>
        <w:t xml:space="preserve"> W</w:t>
      </w:r>
      <w:r w:rsidR="005662AC" w:rsidRPr="00291CB6">
        <w:rPr>
          <w:rFonts w:ascii="Calibri" w:hAnsi="Calibri" w:cs="Calibri"/>
          <w:color w:val="003366"/>
        </w:rPr>
        <w:t>ydział. O ostatecznej kwalifikacji i przydziale miejsc</w:t>
      </w:r>
      <w:r w:rsidR="00EF2C2B" w:rsidRPr="00291CB6">
        <w:rPr>
          <w:rFonts w:ascii="Calibri" w:hAnsi="Calibri" w:cs="Calibri"/>
          <w:color w:val="003366"/>
        </w:rPr>
        <w:t>,</w:t>
      </w:r>
      <w:r w:rsidR="005662AC" w:rsidRPr="00291CB6">
        <w:rPr>
          <w:rFonts w:ascii="Calibri" w:hAnsi="Calibri" w:cs="Calibri"/>
          <w:color w:val="003366"/>
        </w:rPr>
        <w:t xml:space="preserve"> studentów informuje Biuro Współpracy Międzynarodowej.</w:t>
      </w:r>
    </w:p>
    <w:p w14:paraId="0C55F09B" w14:textId="77777777" w:rsidR="00EF2C2B" w:rsidRDefault="00675EB5" w:rsidP="00EF2C2B">
      <w:pPr>
        <w:spacing w:before="120" w:after="120" w:line="276" w:lineRule="auto"/>
        <w:jc w:val="both"/>
        <w:rPr>
          <w:rFonts w:ascii="Calibri" w:hAnsi="Calibri" w:cs="Calibri"/>
          <w:color w:val="003366"/>
        </w:rPr>
      </w:pPr>
      <w:r w:rsidRPr="00291CB6">
        <w:rPr>
          <w:rFonts w:ascii="Calibri" w:hAnsi="Calibri" w:cs="Calibri"/>
          <w:color w:val="003366"/>
        </w:rPr>
        <w:lastRenderedPageBreak/>
        <w:t>Studenci, którzy nie zdali egzaminu, mogą wziąć udział w naborze uzupełniającym i ponownie wziąć udział w egzaminie językowym. Termin i przebieg naboru uzupełniającego jest ogłaszany w terminie póź</w:t>
      </w:r>
      <w:r w:rsidR="00D928B9" w:rsidRPr="00291CB6">
        <w:rPr>
          <w:rFonts w:ascii="Calibri" w:hAnsi="Calibri" w:cs="Calibri"/>
          <w:color w:val="003366"/>
        </w:rPr>
        <w:t xml:space="preserve">niejszym </w:t>
      </w:r>
    </w:p>
    <w:p w14:paraId="41C8F396" w14:textId="77777777" w:rsidR="00DF1981" w:rsidRDefault="00DF1981" w:rsidP="00EF2C2B">
      <w:pPr>
        <w:spacing w:before="120" w:after="120" w:line="276" w:lineRule="auto"/>
        <w:jc w:val="both"/>
        <w:rPr>
          <w:rFonts w:ascii="Calibri" w:hAnsi="Calibri" w:cs="Calibri"/>
          <w:color w:val="003366"/>
        </w:rPr>
      </w:pPr>
    </w:p>
    <w:p w14:paraId="1E0F0065" w14:textId="77777777" w:rsidR="00DF1981" w:rsidRDefault="00DF1981" w:rsidP="00EF2C2B">
      <w:pPr>
        <w:spacing w:before="120" w:after="120" w:line="276" w:lineRule="auto"/>
        <w:jc w:val="both"/>
        <w:rPr>
          <w:rFonts w:ascii="Calibri" w:hAnsi="Calibri" w:cs="Calibri"/>
          <w:b/>
          <w:color w:val="003366"/>
        </w:rPr>
      </w:pPr>
      <w:r w:rsidRPr="6617E84D">
        <w:rPr>
          <w:rFonts w:ascii="Calibri" w:hAnsi="Calibri" w:cs="Calibri"/>
          <w:b/>
          <w:bCs/>
          <w:color w:val="003366"/>
        </w:rPr>
        <w:t>Kontakt:</w:t>
      </w:r>
    </w:p>
    <w:p w14:paraId="72D96B03" w14:textId="66E2C8E6" w:rsidR="3992F70B" w:rsidRDefault="3992F70B" w:rsidP="6617E84D">
      <w:pPr>
        <w:spacing w:line="276" w:lineRule="auto"/>
        <w:jc w:val="both"/>
        <w:rPr>
          <w:rFonts w:ascii="Calibri" w:hAnsi="Calibri" w:cs="Calibri"/>
          <w:b/>
          <w:bCs/>
          <w:color w:val="003366"/>
        </w:rPr>
      </w:pPr>
      <w:r w:rsidRPr="6617E84D">
        <w:rPr>
          <w:rFonts w:ascii="Calibri" w:hAnsi="Calibri" w:cs="Calibri"/>
          <w:b/>
          <w:bCs/>
          <w:color w:val="003366"/>
        </w:rPr>
        <w:t xml:space="preserve">Anna Jasiuk – </w:t>
      </w:r>
      <w:hyperlink r:id="rId10">
        <w:r w:rsidRPr="6617E84D">
          <w:rPr>
            <w:rFonts w:ascii="Calibri" w:hAnsi="Calibri" w:cs="Calibri"/>
            <w:b/>
            <w:bCs/>
            <w:color w:val="003366"/>
          </w:rPr>
          <w:t>anna_jasiuk@sggw.edu.pl</w:t>
        </w:r>
      </w:hyperlink>
    </w:p>
    <w:p w14:paraId="24D3A4A2" w14:textId="5AD1C6E8" w:rsidR="10C9D189" w:rsidRDefault="10C9D189" w:rsidP="6617E84D">
      <w:pPr>
        <w:spacing w:line="276" w:lineRule="auto"/>
        <w:jc w:val="both"/>
        <w:rPr>
          <w:rFonts w:ascii="Calibri" w:hAnsi="Calibri" w:cs="Calibri"/>
          <w:color w:val="003366"/>
          <w:lang w:val="en-US"/>
        </w:rPr>
      </w:pPr>
      <w:proofErr w:type="spellStart"/>
      <w:r w:rsidRPr="6617E84D">
        <w:rPr>
          <w:rFonts w:ascii="Calibri" w:hAnsi="Calibri" w:cs="Calibri"/>
          <w:color w:val="003366"/>
          <w:lang w:val="en-US"/>
        </w:rPr>
        <w:t>Koordynator</w:t>
      </w:r>
      <w:proofErr w:type="spellEnd"/>
      <w:r w:rsidRPr="6617E84D">
        <w:rPr>
          <w:rFonts w:ascii="Calibri" w:hAnsi="Calibri" w:cs="Calibri"/>
          <w:color w:val="003366"/>
          <w:lang w:val="en-US"/>
        </w:rPr>
        <w:t xml:space="preserve"> Erasmus+ - </w:t>
      </w:r>
      <w:proofErr w:type="spellStart"/>
      <w:r w:rsidRPr="6617E84D">
        <w:rPr>
          <w:rFonts w:ascii="Calibri" w:hAnsi="Calibri" w:cs="Calibri"/>
          <w:color w:val="003366"/>
          <w:lang w:val="en-US"/>
        </w:rPr>
        <w:t>studenci</w:t>
      </w:r>
      <w:proofErr w:type="spellEnd"/>
      <w:r w:rsidRPr="6617E84D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Pr="6617E84D">
        <w:rPr>
          <w:rFonts w:ascii="Calibri" w:hAnsi="Calibri" w:cs="Calibri"/>
          <w:color w:val="003366"/>
          <w:lang w:val="en-US"/>
        </w:rPr>
        <w:t>wyjeżdżający</w:t>
      </w:r>
      <w:proofErr w:type="spellEnd"/>
    </w:p>
    <w:p w14:paraId="083DE3B2" w14:textId="504538E5" w:rsidR="10C9D189" w:rsidRDefault="10C9D189" w:rsidP="6617E84D">
      <w:pPr>
        <w:jc w:val="both"/>
        <w:rPr>
          <w:rFonts w:ascii="Calibri" w:hAnsi="Calibri" w:cs="Calibri"/>
          <w:color w:val="003366"/>
          <w:lang w:val="en-US"/>
        </w:rPr>
      </w:pPr>
      <w:r w:rsidRPr="6617E84D">
        <w:rPr>
          <w:rFonts w:ascii="Calibri" w:hAnsi="Calibri" w:cs="Calibri"/>
          <w:color w:val="003366"/>
          <w:lang w:val="en-US"/>
        </w:rPr>
        <w:t>Tel: 225931056</w:t>
      </w:r>
    </w:p>
    <w:p w14:paraId="29FFC65E" w14:textId="7D8E21DC" w:rsidR="6617E84D" w:rsidRDefault="6617E84D" w:rsidP="6617E84D">
      <w:pPr>
        <w:spacing w:line="276" w:lineRule="auto"/>
        <w:jc w:val="both"/>
        <w:rPr>
          <w:rFonts w:ascii="Calibri" w:hAnsi="Calibri" w:cs="Calibri"/>
          <w:b/>
          <w:bCs/>
          <w:color w:val="003366"/>
        </w:rPr>
      </w:pPr>
    </w:p>
    <w:p w14:paraId="722E52D3" w14:textId="687DF4A3" w:rsidR="00DF1981" w:rsidRDefault="005F3885" w:rsidP="6617E84D">
      <w:pPr>
        <w:spacing w:line="276" w:lineRule="auto"/>
        <w:jc w:val="both"/>
        <w:rPr>
          <w:rFonts w:ascii="Calibri" w:hAnsi="Calibri" w:cs="Calibri"/>
          <w:b/>
          <w:bCs/>
          <w:color w:val="003366"/>
        </w:rPr>
      </w:pPr>
      <w:r>
        <w:rPr>
          <w:rFonts w:ascii="Calibri" w:hAnsi="Calibri" w:cs="Calibri"/>
          <w:b/>
          <w:bCs/>
          <w:color w:val="003366"/>
        </w:rPr>
        <w:t>Zofia Rydlewska</w:t>
      </w:r>
      <w:r w:rsidR="00DF1981" w:rsidRPr="6617E84D">
        <w:rPr>
          <w:rFonts w:ascii="Calibri" w:hAnsi="Calibri" w:cs="Calibri"/>
          <w:b/>
          <w:bCs/>
          <w:color w:val="003366"/>
        </w:rPr>
        <w:t xml:space="preserve"> – </w:t>
      </w:r>
      <w:hyperlink r:id="rId11" w:history="1">
        <w:r w:rsidRPr="00001B1D">
          <w:rPr>
            <w:rStyle w:val="Hipercze"/>
            <w:rFonts w:ascii="Calibri" w:hAnsi="Calibri" w:cs="Calibri"/>
          </w:rPr>
          <w:t>zofia_rydlewska@sggw.edu.pl</w:t>
        </w:r>
      </w:hyperlink>
    </w:p>
    <w:p w14:paraId="7FD67737" w14:textId="5AD1C6E8" w:rsidR="00DF1981" w:rsidRPr="00DF1981" w:rsidRDefault="00DF1981" w:rsidP="00DF1981">
      <w:pPr>
        <w:spacing w:line="276" w:lineRule="auto"/>
        <w:jc w:val="both"/>
        <w:rPr>
          <w:rFonts w:ascii="Calibri" w:hAnsi="Calibri" w:cs="Calibri"/>
          <w:color w:val="003366"/>
          <w:lang w:val="en-US"/>
        </w:rPr>
      </w:pPr>
      <w:proofErr w:type="spellStart"/>
      <w:r w:rsidRPr="6617E84D">
        <w:rPr>
          <w:rFonts w:ascii="Calibri" w:hAnsi="Calibri" w:cs="Calibri"/>
          <w:color w:val="003366"/>
          <w:lang w:val="en-US"/>
        </w:rPr>
        <w:t>Koordynator</w:t>
      </w:r>
      <w:proofErr w:type="spellEnd"/>
      <w:r w:rsidRPr="6617E84D">
        <w:rPr>
          <w:rFonts w:ascii="Calibri" w:hAnsi="Calibri" w:cs="Calibri"/>
          <w:color w:val="003366"/>
          <w:lang w:val="en-US"/>
        </w:rPr>
        <w:t xml:space="preserve"> Erasmus+ - </w:t>
      </w:r>
      <w:proofErr w:type="spellStart"/>
      <w:r w:rsidRPr="6617E84D">
        <w:rPr>
          <w:rFonts w:ascii="Calibri" w:hAnsi="Calibri" w:cs="Calibri"/>
          <w:color w:val="003366"/>
          <w:lang w:val="en-US"/>
        </w:rPr>
        <w:t>s</w:t>
      </w:r>
      <w:r w:rsidR="252E644A" w:rsidRPr="6617E84D">
        <w:rPr>
          <w:rFonts w:ascii="Calibri" w:hAnsi="Calibri" w:cs="Calibri"/>
          <w:color w:val="003366"/>
          <w:lang w:val="en-US"/>
        </w:rPr>
        <w:t>tudenci</w:t>
      </w:r>
      <w:proofErr w:type="spellEnd"/>
      <w:r w:rsidR="252E644A" w:rsidRPr="6617E84D">
        <w:rPr>
          <w:rFonts w:ascii="Calibri" w:hAnsi="Calibri" w:cs="Calibri"/>
          <w:color w:val="003366"/>
          <w:lang w:val="en-US"/>
        </w:rPr>
        <w:t xml:space="preserve"> </w:t>
      </w:r>
      <w:proofErr w:type="spellStart"/>
      <w:r w:rsidR="252E644A" w:rsidRPr="6617E84D">
        <w:rPr>
          <w:rFonts w:ascii="Calibri" w:hAnsi="Calibri" w:cs="Calibri"/>
          <w:color w:val="003366"/>
          <w:lang w:val="en-US"/>
        </w:rPr>
        <w:t>wyjeżdżający</w:t>
      </w:r>
      <w:proofErr w:type="spellEnd"/>
    </w:p>
    <w:p w14:paraId="105FC07B" w14:textId="77777777" w:rsidR="00DF1981" w:rsidRDefault="00DF1981" w:rsidP="00DF1981">
      <w:pPr>
        <w:jc w:val="both"/>
        <w:rPr>
          <w:rFonts w:ascii="Calibri" w:hAnsi="Calibri" w:cs="Calibri"/>
          <w:color w:val="003366"/>
          <w:lang w:val="en-US"/>
        </w:rPr>
      </w:pPr>
      <w:r w:rsidRPr="00DF1981">
        <w:rPr>
          <w:rFonts w:ascii="Calibri" w:hAnsi="Calibri" w:cs="Calibri"/>
          <w:color w:val="003366"/>
          <w:lang w:val="en-US"/>
        </w:rPr>
        <w:t>Tel: 225931049</w:t>
      </w:r>
    </w:p>
    <w:p w14:paraId="72A3D3EC" w14:textId="77777777" w:rsidR="00DF1981" w:rsidRPr="00DF1981" w:rsidRDefault="00DF1981" w:rsidP="00DF1981">
      <w:pPr>
        <w:jc w:val="both"/>
        <w:rPr>
          <w:rFonts w:ascii="Calibri" w:hAnsi="Calibri" w:cs="Calibri"/>
          <w:b/>
          <w:color w:val="003366"/>
          <w:lang w:val="en-US"/>
        </w:rPr>
      </w:pPr>
    </w:p>
    <w:p w14:paraId="566EA378" w14:textId="6C86F5F3" w:rsidR="00DF1981" w:rsidRPr="00DF1981" w:rsidRDefault="00DF1981" w:rsidP="00DF1981">
      <w:pPr>
        <w:jc w:val="both"/>
        <w:rPr>
          <w:rFonts w:ascii="Calibri" w:hAnsi="Calibri" w:cs="Calibri"/>
          <w:b/>
          <w:color w:val="003366"/>
        </w:rPr>
      </w:pPr>
      <w:r w:rsidRPr="00DF1981">
        <w:rPr>
          <w:rFonts w:ascii="Calibri" w:hAnsi="Calibri" w:cs="Calibri"/>
          <w:b/>
          <w:color w:val="003366"/>
        </w:rPr>
        <w:t>Joanna Żach</w:t>
      </w:r>
      <w:r>
        <w:rPr>
          <w:rFonts w:ascii="Calibri" w:hAnsi="Calibri" w:cs="Calibri"/>
          <w:b/>
          <w:color w:val="003366"/>
        </w:rPr>
        <w:t xml:space="preserve"> – joanna_zach@sggw.</w:t>
      </w:r>
      <w:r w:rsidR="005F3885">
        <w:rPr>
          <w:rFonts w:ascii="Calibri" w:hAnsi="Calibri" w:cs="Calibri"/>
          <w:b/>
          <w:color w:val="003366"/>
        </w:rPr>
        <w:t>edu.</w:t>
      </w:r>
      <w:r>
        <w:rPr>
          <w:rFonts w:ascii="Calibri" w:hAnsi="Calibri" w:cs="Calibri"/>
          <w:b/>
          <w:color w:val="003366"/>
        </w:rPr>
        <w:t>pl</w:t>
      </w:r>
    </w:p>
    <w:p w14:paraId="6F2C2B0F" w14:textId="77777777" w:rsidR="00DF1981" w:rsidRDefault="00DF1981" w:rsidP="00DF1981">
      <w:pPr>
        <w:jc w:val="both"/>
        <w:rPr>
          <w:rFonts w:ascii="Calibri" w:hAnsi="Calibri" w:cs="Calibri"/>
          <w:color w:val="003366"/>
        </w:rPr>
      </w:pPr>
      <w:r>
        <w:rPr>
          <w:rFonts w:ascii="Calibri" w:hAnsi="Calibri" w:cs="Calibri"/>
          <w:color w:val="003366"/>
        </w:rPr>
        <w:t>Koordynator Uczelniany programu Erasmus+</w:t>
      </w:r>
    </w:p>
    <w:p w14:paraId="4F29BE08" w14:textId="77777777" w:rsidR="00DF1981" w:rsidRPr="00291CB6" w:rsidRDefault="00DF1981" w:rsidP="00DF1981">
      <w:pPr>
        <w:jc w:val="both"/>
        <w:rPr>
          <w:rFonts w:ascii="Calibri" w:hAnsi="Calibri" w:cs="Calibri"/>
          <w:color w:val="003366"/>
        </w:rPr>
      </w:pPr>
      <w:r>
        <w:rPr>
          <w:rFonts w:ascii="Calibri" w:hAnsi="Calibri" w:cs="Calibri"/>
          <w:color w:val="003366"/>
        </w:rPr>
        <w:t>Tel: 225931051</w:t>
      </w:r>
      <w:bookmarkStart w:id="3" w:name="_GoBack"/>
      <w:bookmarkEnd w:id="3"/>
    </w:p>
    <w:sectPr w:rsidR="00DF1981" w:rsidRPr="00291CB6" w:rsidSect="00291C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217"/>
    <w:multiLevelType w:val="multilevel"/>
    <w:tmpl w:val="7BB8CB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090"/>
    <w:multiLevelType w:val="hybridMultilevel"/>
    <w:tmpl w:val="4D647C20"/>
    <w:lvl w:ilvl="0" w:tplc="40EAB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961"/>
    <w:multiLevelType w:val="hybridMultilevel"/>
    <w:tmpl w:val="6AB0693C"/>
    <w:lvl w:ilvl="0" w:tplc="40EAB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C5E"/>
    <w:multiLevelType w:val="multilevel"/>
    <w:tmpl w:val="ACD6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87E6A"/>
    <w:multiLevelType w:val="hybridMultilevel"/>
    <w:tmpl w:val="F536A95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E769A5"/>
    <w:multiLevelType w:val="hybridMultilevel"/>
    <w:tmpl w:val="3618C21E"/>
    <w:lvl w:ilvl="0" w:tplc="D5AA92FC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ahoma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41134"/>
    <w:multiLevelType w:val="hybridMultilevel"/>
    <w:tmpl w:val="7BB8CB9A"/>
    <w:lvl w:ilvl="0" w:tplc="40EAB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2C1F"/>
    <w:multiLevelType w:val="hybridMultilevel"/>
    <w:tmpl w:val="DD8252AE"/>
    <w:lvl w:ilvl="0" w:tplc="40EAB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21934"/>
    <w:multiLevelType w:val="hybridMultilevel"/>
    <w:tmpl w:val="481CEB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5"/>
    <w:rsid w:val="000155A6"/>
    <w:rsid w:val="00042E10"/>
    <w:rsid w:val="00052367"/>
    <w:rsid w:val="000D00D4"/>
    <w:rsid w:val="00105056"/>
    <w:rsid w:val="00183BE8"/>
    <w:rsid w:val="001876C0"/>
    <w:rsid w:val="001A475F"/>
    <w:rsid w:val="00207B4E"/>
    <w:rsid w:val="002362D5"/>
    <w:rsid w:val="0026261A"/>
    <w:rsid w:val="00270EE4"/>
    <w:rsid w:val="00291CB6"/>
    <w:rsid w:val="002A36D0"/>
    <w:rsid w:val="00425CFB"/>
    <w:rsid w:val="00541145"/>
    <w:rsid w:val="005662AC"/>
    <w:rsid w:val="005B5DC0"/>
    <w:rsid w:val="005B6EDA"/>
    <w:rsid w:val="005F3885"/>
    <w:rsid w:val="00675EB5"/>
    <w:rsid w:val="00686B2E"/>
    <w:rsid w:val="006F426C"/>
    <w:rsid w:val="00757B51"/>
    <w:rsid w:val="007C6472"/>
    <w:rsid w:val="008364F1"/>
    <w:rsid w:val="00847FE0"/>
    <w:rsid w:val="008F4F05"/>
    <w:rsid w:val="00996FD7"/>
    <w:rsid w:val="009A3DB8"/>
    <w:rsid w:val="009D67FD"/>
    <w:rsid w:val="00A26344"/>
    <w:rsid w:val="00AB52EA"/>
    <w:rsid w:val="00B55372"/>
    <w:rsid w:val="00B92F4C"/>
    <w:rsid w:val="00BF5482"/>
    <w:rsid w:val="00C32E6B"/>
    <w:rsid w:val="00C64879"/>
    <w:rsid w:val="00CB5E61"/>
    <w:rsid w:val="00D928B9"/>
    <w:rsid w:val="00D93D33"/>
    <w:rsid w:val="00DA02CF"/>
    <w:rsid w:val="00DA4A3F"/>
    <w:rsid w:val="00DF1981"/>
    <w:rsid w:val="00E45760"/>
    <w:rsid w:val="00EB2861"/>
    <w:rsid w:val="00EF2C2B"/>
    <w:rsid w:val="00F37FAF"/>
    <w:rsid w:val="00FC60DE"/>
    <w:rsid w:val="0238A92D"/>
    <w:rsid w:val="027DA4EB"/>
    <w:rsid w:val="02B79030"/>
    <w:rsid w:val="043221D0"/>
    <w:rsid w:val="04AB6146"/>
    <w:rsid w:val="04FDD8A7"/>
    <w:rsid w:val="070F6B28"/>
    <w:rsid w:val="073D427E"/>
    <w:rsid w:val="07EA0D54"/>
    <w:rsid w:val="0A88BDC9"/>
    <w:rsid w:val="0E8F28A4"/>
    <w:rsid w:val="10C9D189"/>
    <w:rsid w:val="10F387E4"/>
    <w:rsid w:val="1135771B"/>
    <w:rsid w:val="11B0F646"/>
    <w:rsid w:val="11C45C2C"/>
    <w:rsid w:val="1270713C"/>
    <w:rsid w:val="127A1997"/>
    <w:rsid w:val="1415E9F8"/>
    <w:rsid w:val="19474870"/>
    <w:rsid w:val="1A1053E5"/>
    <w:rsid w:val="1A376955"/>
    <w:rsid w:val="1ABE1C96"/>
    <w:rsid w:val="1B7ADBB2"/>
    <w:rsid w:val="1DD7E009"/>
    <w:rsid w:val="1FF7112C"/>
    <w:rsid w:val="2076EA49"/>
    <w:rsid w:val="20F4872E"/>
    <w:rsid w:val="2114B974"/>
    <w:rsid w:val="252E644A"/>
    <w:rsid w:val="2698258B"/>
    <w:rsid w:val="2851AF00"/>
    <w:rsid w:val="2965DB62"/>
    <w:rsid w:val="29DA197B"/>
    <w:rsid w:val="2B03EBAD"/>
    <w:rsid w:val="2C1439BF"/>
    <w:rsid w:val="2C5C10BD"/>
    <w:rsid w:val="2DC18260"/>
    <w:rsid w:val="3175E9E4"/>
    <w:rsid w:val="32837B43"/>
    <w:rsid w:val="3573FB45"/>
    <w:rsid w:val="35A1F3A8"/>
    <w:rsid w:val="3992F70B"/>
    <w:rsid w:val="3A45F7DF"/>
    <w:rsid w:val="3AB92CCA"/>
    <w:rsid w:val="3C49C234"/>
    <w:rsid w:val="3E15DE83"/>
    <w:rsid w:val="3EC1F393"/>
    <w:rsid w:val="41A61983"/>
    <w:rsid w:val="43F4EA4C"/>
    <w:rsid w:val="46268788"/>
    <w:rsid w:val="46ABDA65"/>
    <w:rsid w:val="4A5B80B0"/>
    <w:rsid w:val="4C6C3E70"/>
    <w:rsid w:val="4EC9937A"/>
    <w:rsid w:val="4FABBE86"/>
    <w:rsid w:val="545659ED"/>
    <w:rsid w:val="56F727FE"/>
    <w:rsid w:val="5859DEEE"/>
    <w:rsid w:val="59C70DDF"/>
    <w:rsid w:val="5AF38546"/>
    <w:rsid w:val="5D80F04C"/>
    <w:rsid w:val="5E28F31D"/>
    <w:rsid w:val="5EFCCDEC"/>
    <w:rsid w:val="605AC100"/>
    <w:rsid w:val="61437B0B"/>
    <w:rsid w:val="6617E84D"/>
    <w:rsid w:val="686ABA39"/>
    <w:rsid w:val="69CAE033"/>
    <w:rsid w:val="69F36894"/>
    <w:rsid w:val="69FE87E4"/>
    <w:rsid w:val="6ABAE3BA"/>
    <w:rsid w:val="6DDE2DB7"/>
    <w:rsid w:val="70D6A25E"/>
    <w:rsid w:val="712F3C9C"/>
    <w:rsid w:val="73D23810"/>
    <w:rsid w:val="7783B969"/>
    <w:rsid w:val="78BC0BD4"/>
    <w:rsid w:val="7A50F661"/>
    <w:rsid w:val="7BF36D0D"/>
    <w:rsid w:val="7CA24693"/>
    <w:rsid w:val="7D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3268D"/>
  <w15:chartTrackingRefBased/>
  <w15:docId w15:val="{DA102EFA-2DBC-42D2-AD29-0ED59D4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qFormat/>
    <w:rsid w:val="00675EB5"/>
    <w:pPr>
      <w:spacing w:before="72" w:after="72"/>
      <w:ind w:left="72" w:right="72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qFormat/>
    <w:rsid w:val="00675EB5"/>
    <w:pPr>
      <w:spacing w:before="72" w:after="72"/>
      <w:ind w:left="72" w:right="72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5EB5"/>
    <w:rPr>
      <w:b/>
      <w:bCs/>
      <w:strike w:val="0"/>
      <w:dstrike w:val="0"/>
      <w:color w:val="557B7C"/>
      <w:u w:val="none"/>
      <w:effect w:val="none"/>
    </w:rPr>
  </w:style>
  <w:style w:type="character" w:styleId="Pogrubienie">
    <w:name w:val="Strong"/>
    <w:uiPriority w:val="22"/>
    <w:qFormat/>
    <w:rsid w:val="00675EB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619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ADDEDE"/>
                <w:right w:val="none" w:sz="0" w:space="0" w:color="auto"/>
              </w:divBdr>
              <w:divsChild>
                <w:div w:id="7201776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gw.waw.pl/cpe/socrates/students/recrutation-2005-2006/index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ofia_rydlewska@sggw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nna_jasiuk@sggw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Ek55Anj-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11386292FC5547B826340204D5F4DB" ma:contentTypeVersion="11" ma:contentTypeDescription="Utwórz nowy dokument." ma:contentTypeScope="" ma:versionID="9904e2ddd00e4704d3820babd657bab0">
  <xsd:schema xmlns:xsd="http://www.w3.org/2001/XMLSchema" xmlns:xs="http://www.w3.org/2001/XMLSchema" xmlns:p="http://schemas.microsoft.com/office/2006/metadata/properties" xmlns:ns2="2c362280-f277-4e77-b9f3-dfcbdad0c6d7" xmlns:ns3="52c1ad0f-a33e-4414-a186-2fdb38218170" targetNamespace="http://schemas.microsoft.com/office/2006/metadata/properties" ma:root="true" ma:fieldsID="799f05cb49cc37e617465df40889e81c" ns2:_="" ns3:_="">
    <xsd:import namespace="2c362280-f277-4e77-b9f3-dfcbdad0c6d7"/>
    <xsd:import namespace="52c1ad0f-a33e-4414-a186-2fdb3821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2280-f277-4e77-b9f3-dfcbdad0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ad0f-a33e-4414-a186-2fdb38218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477DB-6C8F-4B37-B2BB-995BD17FF798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52c1ad0f-a33e-4414-a186-2fdb38218170"/>
    <ds:schemaRef ds:uri="http://purl.org/dc/dcmitype/"/>
    <ds:schemaRef ds:uri="http://schemas.microsoft.com/office/infopath/2007/PartnerControls"/>
    <ds:schemaRef ds:uri="2c362280-f277-4e77-b9f3-dfcbdad0c6d7"/>
  </ds:schemaRefs>
</ds:datastoreItem>
</file>

<file path=customXml/itemProps2.xml><?xml version="1.0" encoding="utf-8"?>
<ds:datastoreItem xmlns:ds="http://schemas.openxmlformats.org/officeDocument/2006/customXml" ds:itemID="{EB1A2C9F-3EA4-4ABC-AF23-F9D96465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62280-f277-4e77-b9f3-dfcbdad0c6d7"/>
    <ds:schemaRef ds:uri="52c1ad0f-a33e-4414-a186-2fdb3821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FBDD6-4F0F-4303-9BA0-C0312410A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1073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NA STUDIA WYMIENNE LLP/ERASMUS</vt:lpstr>
    </vt:vector>
  </TitlesOfParts>
  <Company>Microsoft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NA STUDIA WYMIENNE LLP/ERASMUS</dc:title>
  <dc:subject/>
  <dc:creator>Marta</dc:creator>
  <cp:keywords/>
  <cp:lastModifiedBy>Zofia Rydlewska</cp:lastModifiedBy>
  <cp:revision>3</cp:revision>
  <cp:lastPrinted>2015-04-02T22:50:00Z</cp:lastPrinted>
  <dcterms:created xsi:type="dcterms:W3CDTF">2023-11-03T13:55:00Z</dcterms:created>
  <dcterms:modified xsi:type="dcterms:W3CDTF">2023-11-06T08:16:00Z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0x010100BD11386292FC5547B826340204D5F4DB</vt:lpwstr>
  </property>
</Properties>
</file>